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1380" w14:textId="28FD7289" w:rsidR="001113CB" w:rsidRDefault="7ED08C14" w:rsidP="004C3F11">
      <w:pPr>
        <w:pStyle w:val="Heading1"/>
        <w:spacing w:before="0" w:after="0" w:line="240" w:lineRule="auto"/>
        <w:rPr>
          <w:noProof/>
        </w:rPr>
      </w:pPr>
      <w:r>
        <w:t>MLA 8</w:t>
      </w:r>
      <w:r w:rsidRPr="7ED08C14">
        <w:rPr>
          <w:vertAlign w:val="superscript"/>
        </w:rPr>
        <w:t>th</w:t>
      </w:r>
      <w:r w:rsidR="00416950">
        <w:t xml:space="preserve"> Edition:</w:t>
      </w:r>
      <w:r>
        <w:t xml:space="preserve"> Examples</w:t>
      </w:r>
    </w:p>
    <w:p w14:paraId="2CAB0F00" w14:textId="77777777" w:rsidR="004C3F11" w:rsidRDefault="004C3F11" w:rsidP="004C3F11">
      <w:pPr>
        <w:spacing w:after="0" w:line="240" w:lineRule="auto"/>
        <w:rPr>
          <w:sz w:val="21"/>
          <w:szCs w:val="21"/>
        </w:rPr>
      </w:pPr>
    </w:p>
    <w:p w14:paraId="2269F4D0" w14:textId="1D3245C3" w:rsidR="001113CB" w:rsidRPr="001D7299" w:rsidRDefault="2083DBF6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 xml:space="preserve">Here </w:t>
      </w:r>
      <w:r w:rsidR="001E7ABC" w:rsidRPr="001D7299">
        <w:rPr>
          <w:sz w:val="21"/>
          <w:szCs w:val="21"/>
        </w:rPr>
        <w:t>is a list of</w:t>
      </w:r>
      <w:r w:rsidRPr="001D7299">
        <w:rPr>
          <w:sz w:val="21"/>
          <w:szCs w:val="21"/>
        </w:rPr>
        <w:t xml:space="preserve"> common </w:t>
      </w:r>
      <w:r w:rsidR="001E7ABC" w:rsidRPr="001D7299">
        <w:rPr>
          <w:sz w:val="21"/>
          <w:szCs w:val="21"/>
        </w:rPr>
        <w:t>source types</w:t>
      </w:r>
      <w:r w:rsidRPr="001D7299">
        <w:rPr>
          <w:sz w:val="21"/>
          <w:szCs w:val="21"/>
        </w:rPr>
        <w:t xml:space="preserve"> </w:t>
      </w:r>
      <w:r w:rsidR="001E7ABC" w:rsidRPr="001D7299">
        <w:rPr>
          <w:sz w:val="21"/>
          <w:szCs w:val="21"/>
        </w:rPr>
        <w:t xml:space="preserve">for a Works Cited page, as outlined by the </w:t>
      </w:r>
      <w:r w:rsidR="001E7ABC" w:rsidRPr="001D7299">
        <w:rPr>
          <w:i/>
          <w:sz w:val="21"/>
          <w:szCs w:val="21"/>
        </w:rPr>
        <w:t>MLA Handbook Eighth Edition</w:t>
      </w:r>
      <w:r w:rsidR="001E7ABC" w:rsidRPr="001D7299">
        <w:rPr>
          <w:sz w:val="21"/>
          <w:szCs w:val="21"/>
        </w:rPr>
        <w:t>.</w:t>
      </w:r>
      <w:r w:rsidRPr="001D7299">
        <w:rPr>
          <w:sz w:val="21"/>
          <w:szCs w:val="21"/>
        </w:rPr>
        <w:t xml:space="preserve"> The corresponding in-text citation is given with each source type.</w:t>
      </w:r>
      <w:r w:rsidR="00E16762" w:rsidRPr="001D7299">
        <w:rPr>
          <w:sz w:val="21"/>
          <w:szCs w:val="21"/>
        </w:rPr>
        <w:t xml:space="preserve"> </w:t>
      </w:r>
      <w:r w:rsidRPr="001D7299">
        <w:rPr>
          <w:sz w:val="21"/>
          <w:szCs w:val="21"/>
        </w:rPr>
        <w:t>On your Works Cited page, list sources alphab</w:t>
      </w:r>
      <w:r w:rsidR="00E16762" w:rsidRPr="001D7299">
        <w:rPr>
          <w:sz w:val="21"/>
          <w:szCs w:val="21"/>
        </w:rPr>
        <w:t xml:space="preserve">etically by </w:t>
      </w:r>
      <w:r w:rsidR="001E7ABC" w:rsidRPr="001D7299">
        <w:rPr>
          <w:sz w:val="21"/>
          <w:szCs w:val="21"/>
        </w:rPr>
        <w:t xml:space="preserve">the </w:t>
      </w:r>
      <w:r w:rsidR="00E16762" w:rsidRPr="001D7299">
        <w:rPr>
          <w:sz w:val="21"/>
          <w:szCs w:val="21"/>
        </w:rPr>
        <w:t>author’s last name (or by the source’s title if no author is given)</w:t>
      </w:r>
      <w:r w:rsidRPr="001D7299">
        <w:rPr>
          <w:sz w:val="21"/>
          <w:szCs w:val="21"/>
        </w:rPr>
        <w:t xml:space="preserve">.  If no author is </w:t>
      </w:r>
      <w:r w:rsidR="001E7ABC" w:rsidRPr="001D7299">
        <w:rPr>
          <w:sz w:val="21"/>
          <w:szCs w:val="21"/>
        </w:rPr>
        <w:t>given</w:t>
      </w:r>
      <w:r w:rsidRPr="001D7299">
        <w:rPr>
          <w:sz w:val="21"/>
          <w:szCs w:val="21"/>
        </w:rPr>
        <w:t>, use the next available piece of information (usually the title) for both the Works Cited page and the in-text</w:t>
      </w:r>
      <w:r w:rsidR="001E7ABC" w:rsidRPr="001D7299">
        <w:rPr>
          <w:sz w:val="21"/>
          <w:szCs w:val="21"/>
        </w:rPr>
        <w:t xml:space="preserve"> citation. For more information</w:t>
      </w:r>
      <w:r w:rsidR="00EC7437" w:rsidRPr="001D7299">
        <w:rPr>
          <w:sz w:val="21"/>
          <w:szCs w:val="21"/>
        </w:rPr>
        <w:t>,</w:t>
      </w:r>
      <w:r w:rsidR="00D43B7F" w:rsidRPr="001D7299">
        <w:rPr>
          <w:sz w:val="21"/>
          <w:szCs w:val="21"/>
        </w:rPr>
        <w:t xml:space="preserve"> see our other two other </w:t>
      </w:r>
      <w:r w:rsidRPr="001D7299">
        <w:rPr>
          <w:b/>
          <w:sz w:val="21"/>
          <w:szCs w:val="21"/>
        </w:rPr>
        <w:t xml:space="preserve">MLA </w:t>
      </w:r>
      <w:r w:rsidR="001E7ABC" w:rsidRPr="001D7299">
        <w:rPr>
          <w:b/>
          <w:sz w:val="21"/>
          <w:szCs w:val="21"/>
        </w:rPr>
        <w:t>8</w:t>
      </w:r>
      <w:r w:rsidR="00C310CE" w:rsidRPr="001D7299">
        <w:rPr>
          <w:b/>
          <w:sz w:val="21"/>
          <w:szCs w:val="21"/>
          <w:vertAlign w:val="superscript"/>
        </w:rPr>
        <w:t>th</w:t>
      </w:r>
      <w:r w:rsidR="00C310CE" w:rsidRPr="001D7299">
        <w:rPr>
          <w:b/>
          <w:sz w:val="21"/>
          <w:szCs w:val="21"/>
        </w:rPr>
        <w:t xml:space="preserve"> Edition</w:t>
      </w:r>
      <w:r w:rsidR="001E7ABC" w:rsidRPr="001D7299">
        <w:rPr>
          <w:sz w:val="21"/>
          <w:szCs w:val="21"/>
        </w:rPr>
        <w:t xml:space="preserve"> handout</w:t>
      </w:r>
      <w:r w:rsidR="00D43B7F" w:rsidRPr="001D7299">
        <w:rPr>
          <w:sz w:val="21"/>
          <w:szCs w:val="21"/>
        </w:rPr>
        <w:t>s</w:t>
      </w:r>
      <w:r w:rsidR="001E7ABC" w:rsidRPr="001D7299">
        <w:rPr>
          <w:sz w:val="21"/>
          <w:szCs w:val="21"/>
        </w:rPr>
        <w:t>.</w:t>
      </w:r>
      <w:r w:rsidR="002B5316" w:rsidRPr="001D7299">
        <w:rPr>
          <w:sz w:val="21"/>
          <w:szCs w:val="21"/>
        </w:rPr>
        <w:t xml:space="preserve"> </w:t>
      </w:r>
    </w:p>
    <w:p w14:paraId="5E5FF10E" w14:textId="77777777" w:rsidR="000E7803" w:rsidRDefault="000E7803" w:rsidP="004C3F11">
      <w:pPr>
        <w:pStyle w:val="Heading3"/>
        <w:spacing w:before="0" w:after="0" w:line="240" w:lineRule="auto"/>
        <w:rPr>
          <w:sz w:val="21"/>
          <w:szCs w:val="21"/>
        </w:rPr>
      </w:pPr>
    </w:p>
    <w:p w14:paraId="55E184D6" w14:textId="05E5DD1A" w:rsidR="001113CB" w:rsidRPr="001D7299" w:rsidRDefault="003D4498" w:rsidP="004C3F11">
      <w:pPr>
        <w:pStyle w:val="Heading3"/>
        <w:spacing w:before="0"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 xml:space="preserve">Books with one or two </w:t>
      </w:r>
      <w:r w:rsidR="760E9DC7" w:rsidRPr="001D7299">
        <w:rPr>
          <w:sz w:val="21"/>
          <w:szCs w:val="21"/>
        </w:rPr>
        <w:t>authors:</w:t>
      </w:r>
    </w:p>
    <w:p w14:paraId="04BDE2D2" w14:textId="77777777" w:rsidR="000E7803" w:rsidRPr="004C3F11" w:rsidRDefault="000E7803" w:rsidP="004C3F11">
      <w:pPr>
        <w:spacing w:after="0" w:line="240" w:lineRule="auto"/>
        <w:ind w:left="720" w:hanging="720"/>
        <w:rPr>
          <w:sz w:val="10"/>
          <w:szCs w:val="10"/>
        </w:rPr>
      </w:pPr>
    </w:p>
    <w:p w14:paraId="47B1E533" w14:textId="723C0CA4" w:rsidR="001113CB" w:rsidRPr="001D7299" w:rsidRDefault="00C8797D" w:rsidP="004C3F11">
      <w:pPr>
        <w:spacing w:after="0" w:line="240" w:lineRule="auto"/>
        <w:ind w:left="720" w:hanging="720"/>
        <w:rPr>
          <w:sz w:val="21"/>
          <w:szCs w:val="21"/>
        </w:rPr>
      </w:pPr>
      <w:r w:rsidRPr="001D7299">
        <w:rPr>
          <w:sz w:val="21"/>
          <w:szCs w:val="21"/>
        </w:rPr>
        <w:t>Trimble, John R.</w:t>
      </w:r>
      <w:r w:rsidR="2083DBF6" w:rsidRPr="001D7299">
        <w:rPr>
          <w:sz w:val="21"/>
          <w:szCs w:val="21"/>
        </w:rPr>
        <w:t xml:space="preserve"> </w:t>
      </w:r>
      <w:r w:rsidR="2083DBF6" w:rsidRPr="001D7299">
        <w:rPr>
          <w:i/>
          <w:iCs/>
          <w:sz w:val="21"/>
          <w:szCs w:val="21"/>
        </w:rPr>
        <w:t>Writing with Style: Conversations on the Art of Writing</w:t>
      </w:r>
      <w:r w:rsidR="2083DBF6" w:rsidRPr="001D7299">
        <w:rPr>
          <w:sz w:val="21"/>
          <w:szCs w:val="21"/>
        </w:rPr>
        <w:t>. Prentice Hall, 1975.</w:t>
      </w:r>
    </w:p>
    <w:p w14:paraId="461D1809" w14:textId="2931280C" w:rsidR="008E04D3" w:rsidRPr="001D7299" w:rsidRDefault="008C558A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In-text citation</w:t>
      </w:r>
      <w:r w:rsidR="2083DBF6" w:rsidRPr="001D7299">
        <w:rPr>
          <w:sz w:val="21"/>
          <w:szCs w:val="21"/>
        </w:rPr>
        <w:t>: (Trimble 7)</w:t>
      </w:r>
      <w:r w:rsidR="00203143" w:rsidRPr="001D7299">
        <w:rPr>
          <w:sz w:val="21"/>
          <w:szCs w:val="21"/>
        </w:rPr>
        <w:t>.</w:t>
      </w:r>
      <w:r w:rsidR="003D4498" w:rsidRPr="001D7299">
        <w:rPr>
          <w:sz w:val="21"/>
          <w:szCs w:val="21"/>
        </w:rPr>
        <w:t xml:space="preserve"> </w:t>
      </w:r>
    </w:p>
    <w:p w14:paraId="11A4A991" w14:textId="77777777" w:rsidR="000E7803" w:rsidRPr="004C3F11" w:rsidRDefault="000E7803" w:rsidP="004C3F11">
      <w:pPr>
        <w:spacing w:after="0" w:line="240" w:lineRule="auto"/>
        <w:rPr>
          <w:sz w:val="10"/>
          <w:szCs w:val="10"/>
        </w:rPr>
      </w:pPr>
    </w:p>
    <w:p w14:paraId="09D46CC0" w14:textId="03B353DB" w:rsidR="001A7E1F" w:rsidRDefault="0095740A" w:rsidP="004C3F1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Strunk, William, Jr. and E.B. White. </w:t>
      </w:r>
      <w:r>
        <w:rPr>
          <w:i/>
          <w:iCs/>
          <w:sz w:val="21"/>
          <w:szCs w:val="21"/>
        </w:rPr>
        <w:t xml:space="preserve">The Elements of Style. </w:t>
      </w:r>
      <w:r>
        <w:rPr>
          <w:sz w:val="21"/>
          <w:szCs w:val="21"/>
        </w:rPr>
        <w:t>4</w:t>
      </w:r>
      <w:r w:rsidRPr="0095740A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ed., Longman, 2000.</w:t>
      </w:r>
    </w:p>
    <w:p w14:paraId="0CA9B1CB" w14:textId="5D08BD2F" w:rsidR="0095740A" w:rsidRPr="0095740A" w:rsidRDefault="0095740A" w:rsidP="004C3F1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In-text citation: (Strunk and White 19).</w:t>
      </w:r>
    </w:p>
    <w:p w14:paraId="0D5CD07D" w14:textId="77777777" w:rsidR="000E7803" w:rsidRDefault="000E7803" w:rsidP="004C3F11">
      <w:pPr>
        <w:pStyle w:val="Heading3"/>
        <w:spacing w:before="0" w:after="0" w:line="240" w:lineRule="auto"/>
        <w:rPr>
          <w:sz w:val="21"/>
          <w:szCs w:val="21"/>
        </w:rPr>
      </w:pPr>
    </w:p>
    <w:p w14:paraId="2DBA012B" w14:textId="02EE5C6F" w:rsidR="003D4498" w:rsidRPr="001D7299" w:rsidRDefault="00C8797D" w:rsidP="004C3F11">
      <w:pPr>
        <w:pStyle w:val="Heading3"/>
        <w:spacing w:before="0"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Books with</w:t>
      </w:r>
      <w:r w:rsidR="003D4498" w:rsidRPr="001D7299">
        <w:rPr>
          <w:sz w:val="21"/>
          <w:szCs w:val="21"/>
        </w:rPr>
        <w:t xml:space="preserve"> three or more authors:</w:t>
      </w:r>
    </w:p>
    <w:p w14:paraId="13C59E8D" w14:textId="77777777" w:rsidR="000E7803" w:rsidRPr="004C3F11" w:rsidRDefault="000E7803" w:rsidP="004C3F11">
      <w:pPr>
        <w:spacing w:after="0" w:line="240" w:lineRule="auto"/>
        <w:rPr>
          <w:sz w:val="10"/>
          <w:szCs w:val="10"/>
        </w:rPr>
      </w:pPr>
    </w:p>
    <w:p w14:paraId="063F9150" w14:textId="7509CB35" w:rsidR="003D4498" w:rsidRPr="001D7299" w:rsidRDefault="00A679E3" w:rsidP="004C3F11">
      <w:pPr>
        <w:spacing w:after="0" w:line="24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Alred</w:t>
      </w:r>
      <w:proofErr w:type="spellEnd"/>
      <w:r>
        <w:rPr>
          <w:sz w:val="21"/>
          <w:szCs w:val="21"/>
        </w:rPr>
        <w:t>, Gerald J.</w:t>
      </w:r>
      <w:r w:rsidR="003D4498" w:rsidRPr="001D7299">
        <w:rPr>
          <w:sz w:val="21"/>
          <w:szCs w:val="21"/>
        </w:rPr>
        <w:t xml:space="preserve">, et al. </w:t>
      </w:r>
      <w:r>
        <w:rPr>
          <w:i/>
          <w:iCs/>
          <w:sz w:val="21"/>
          <w:szCs w:val="21"/>
        </w:rPr>
        <w:t>The Handbook of Technical Writing</w:t>
      </w:r>
      <w:r w:rsidR="003D4498" w:rsidRPr="001D7299">
        <w:rPr>
          <w:sz w:val="21"/>
          <w:szCs w:val="21"/>
        </w:rPr>
        <w:t xml:space="preserve">. </w:t>
      </w:r>
      <w:r>
        <w:rPr>
          <w:sz w:val="21"/>
          <w:szCs w:val="21"/>
        </w:rPr>
        <w:t>St. Martin’s</w:t>
      </w:r>
      <w:r w:rsidR="003D4498" w:rsidRPr="001D7299">
        <w:rPr>
          <w:sz w:val="21"/>
          <w:szCs w:val="21"/>
        </w:rPr>
        <w:t xml:space="preserve">, </w:t>
      </w:r>
      <w:r>
        <w:rPr>
          <w:sz w:val="21"/>
          <w:szCs w:val="21"/>
        </w:rPr>
        <w:t>2011</w:t>
      </w:r>
      <w:r w:rsidR="003D4498" w:rsidRPr="001D7299">
        <w:rPr>
          <w:sz w:val="21"/>
          <w:szCs w:val="21"/>
        </w:rPr>
        <w:t>.</w:t>
      </w:r>
    </w:p>
    <w:p w14:paraId="60995C2C" w14:textId="0046751C" w:rsidR="00C8797D" w:rsidRPr="001D7299" w:rsidRDefault="00203143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In-text citation: (</w:t>
      </w:r>
      <w:proofErr w:type="spellStart"/>
      <w:r w:rsidR="00A679E3">
        <w:rPr>
          <w:sz w:val="21"/>
          <w:szCs w:val="21"/>
        </w:rPr>
        <w:t>Alred</w:t>
      </w:r>
      <w:proofErr w:type="spellEnd"/>
      <w:r w:rsidRPr="001D7299">
        <w:rPr>
          <w:sz w:val="21"/>
          <w:szCs w:val="21"/>
        </w:rPr>
        <w:t xml:space="preserve"> et al. 7). </w:t>
      </w:r>
    </w:p>
    <w:p w14:paraId="19819DAE" w14:textId="77777777" w:rsidR="004C3F11" w:rsidRPr="004C3F11" w:rsidRDefault="004C3F11" w:rsidP="004C3F11">
      <w:pPr>
        <w:spacing w:after="0" w:line="240" w:lineRule="auto"/>
        <w:rPr>
          <w:sz w:val="10"/>
          <w:szCs w:val="10"/>
        </w:rPr>
      </w:pPr>
    </w:p>
    <w:p w14:paraId="65FE709F" w14:textId="46DFF9DE" w:rsidR="008C558A" w:rsidRPr="001D7299" w:rsidRDefault="008C558A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*</w:t>
      </w:r>
      <w:r w:rsidRPr="001D7299">
        <w:rPr>
          <w:sz w:val="21"/>
          <w:szCs w:val="21"/>
          <w:u w:val="single"/>
        </w:rPr>
        <w:t>Provide only the name</w:t>
      </w:r>
      <w:r w:rsidR="00203143" w:rsidRPr="001D7299">
        <w:rPr>
          <w:sz w:val="21"/>
          <w:szCs w:val="21"/>
          <w:u w:val="single"/>
        </w:rPr>
        <w:t xml:space="preserve"> of </w:t>
      </w:r>
      <w:r w:rsidRPr="001D7299">
        <w:rPr>
          <w:sz w:val="21"/>
          <w:szCs w:val="21"/>
          <w:u w:val="single"/>
        </w:rPr>
        <w:t xml:space="preserve">the first author listed, followed by </w:t>
      </w:r>
      <w:r w:rsidR="00A86A39">
        <w:rPr>
          <w:sz w:val="21"/>
          <w:szCs w:val="21"/>
          <w:u w:val="single"/>
        </w:rPr>
        <w:t>“</w:t>
      </w:r>
      <w:r w:rsidRPr="001D7299">
        <w:rPr>
          <w:sz w:val="21"/>
          <w:szCs w:val="21"/>
          <w:u w:val="single"/>
        </w:rPr>
        <w:t>et al</w:t>
      </w:r>
      <w:r w:rsidRPr="001D7299">
        <w:rPr>
          <w:sz w:val="21"/>
          <w:szCs w:val="21"/>
        </w:rPr>
        <w:t>.</w:t>
      </w:r>
      <w:r w:rsidR="00A86A39">
        <w:rPr>
          <w:sz w:val="21"/>
          <w:szCs w:val="21"/>
        </w:rPr>
        <w:t>”</w:t>
      </w:r>
      <w:r w:rsidRPr="001D7299">
        <w:rPr>
          <w:sz w:val="21"/>
          <w:szCs w:val="21"/>
        </w:rPr>
        <w:t>*</w:t>
      </w:r>
    </w:p>
    <w:p w14:paraId="55993967" w14:textId="77777777" w:rsidR="000E7803" w:rsidRDefault="000E7803" w:rsidP="004C3F11">
      <w:pPr>
        <w:pStyle w:val="Heading3"/>
        <w:spacing w:before="0" w:after="0" w:line="240" w:lineRule="auto"/>
        <w:rPr>
          <w:sz w:val="21"/>
          <w:szCs w:val="21"/>
        </w:rPr>
      </w:pPr>
    </w:p>
    <w:p w14:paraId="5F77D7E0" w14:textId="396B3F94" w:rsidR="001113CB" w:rsidRDefault="003D4498" w:rsidP="004C3F11">
      <w:pPr>
        <w:pStyle w:val="Heading3"/>
        <w:spacing w:before="0"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 xml:space="preserve">Books with </w:t>
      </w:r>
      <w:r w:rsidR="00D05C99" w:rsidRPr="001D7299">
        <w:rPr>
          <w:sz w:val="21"/>
          <w:szCs w:val="21"/>
        </w:rPr>
        <w:t xml:space="preserve">an editor (or </w:t>
      </w:r>
      <w:r w:rsidR="001113CB" w:rsidRPr="001D7299">
        <w:rPr>
          <w:sz w:val="21"/>
          <w:szCs w:val="21"/>
        </w:rPr>
        <w:t>editor</w:t>
      </w:r>
      <w:r w:rsidRPr="001D7299">
        <w:rPr>
          <w:sz w:val="21"/>
          <w:szCs w:val="21"/>
        </w:rPr>
        <w:t>s</w:t>
      </w:r>
      <w:r w:rsidR="00D05C99" w:rsidRPr="001D7299">
        <w:rPr>
          <w:sz w:val="21"/>
          <w:szCs w:val="21"/>
        </w:rPr>
        <w:t>)</w:t>
      </w:r>
      <w:r w:rsidR="001113CB" w:rsidRPr="001D7299">
        <w:rPr>
          <w:sz w:val="21"/>
          <w:szCs w:val="21"/>
        </w:rPr>
        <w:t xml:space="preserve"> instead of an author:</w:t>
      </w:r>
    </w:p>
    <w:p w14:paraId="6272DCAB" w14:textId="77777777" w:rsidR="004C3F11" w:rsidRPr="004C3F11" w:rsidRDefault="004C3F11" w:rsidP="004C3F11">
      <w:pPr>
        <w:spacing w:line="240" w:lineRule="auto"/>
        <w:rPr>
          <w:sz w:val="10"/>
          <w:szCs w:val="10"/>
        </w:rPr>
      </w:pPr>
    </w:p>
    <w:p w14:paraId="18619514" w14:textId="03A584F4" w:rsidR="00203143" w:rsidRPr="001D7299" w:rsidRDefault="00203143" w:rsidP="004C3F11">
      <w:pPr>
        <w:spacing w:after="0" w:line="240" w:lineRule="auto"/>
        <w:ind w:left="720" w:hanging="720"/>
        <w:rPr>
          <w:sz w:val="21"/>
          <w:szCs w:val="21"/>
        </w:rPr>
      </w:pPr>
      <w:proofErr w:type="spellStart"/>
      <w:r w:rsidRPr="001D7299">
        <w:rPr>
          <w:rFonts w:hint="eastAsia"/>
          <w:sz w:val="21"/>
          <w:szCs w:val="21"/>
        </w:rPr>
        <w:t>Vesterman</w:t>
      </w:r>
      <w:proofErr w:type="spellEnd"/>
      <w:r w:rsidRPr="001D7299">
        <w:rPr>
          <w:rFonts w:hint="eastAsia"/>
          <w:sz w:val="21"/>
          <w:szCs w:val="21"/>
        </w:rPr>
        <w:t xml:space="preserve">, William, and Josh </w:t>
      </w:r>
      <w:proofErr w:type="spellStart"/>
      <w:r w:rsidRPr="001D7299">
        <w:rPr>
          <w:rFonts w:hint="eastAsia"/>
          <w:sz w:val="21"/>
          <w:szCs w:val="21"/>
        </w:rPr>
        <w:t>Ozersky</w:t>
      </w:r>
      <w:proofErr w:type="spellEnd"/>
      <w:r w:rsidRPr="001D7299">
        <w:rPr>
          <w:rFonts w:hint="eastAsia"/>
          <w:sz w:val="21"/>
          <w:szCs w:val="21"/>
        </w:rPr>
        <w:t xml:space="preserve">, editors. </w:t>
      </w:r>
      <w:r w:rsidRPr="001D7299">
        <w:rPr>
          <w:rFonts w:hint="eastAsia"/>
          <w:i/>
          <w:iCs/>
          <w:sz w:val="21"/>
          <w:szCs w:val="21"/>
        </w:rPr>
        <w:t>Readings for the 21st Century: Tomorrow's Issues for Today's Students</w:t>
      </w:r>
      <w:r w:rsidRPr="001D7299">
        <w:rPr>
          <w:rFonts w:hint="eastAsia"/>
          <w:sz w:val="21"/>
          <w:szCs w:val="21"/>
        </w:rPr>
        <w:t xml:space="preserve">. Boston: Allyn and Bacon, 2000. </w:t>
      </w:r>
    </w:p>
    <w:p w14:paraId="66FB84AE" w14:textId="4C152A6E" w:rsidR="00203143" w:rsidRPr="001D7299" w:rsidRDefault="00203143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In-text citation: (</w:t>
      </w:r>
      <w:proofErr w:type="spellStart"/>
      <w:r w:rsidRPr="001D7299">
        <w:rPr>
          <w:sz w:val="21"/>
          <w:szCs w:val="21"/>
        </w:rPr>
        <w:t>Vesterman</w:t>
      </w:r>
      <w:proofErr w:type="spellEnd"/>
      <w:r w:rsidRPr="001D7299">
        <w:rPr>
          <w:sz w:val="21"/>
          <w:szCs w:val="21"/>
        </w:rPr>
        <w:t xml:space="preserve"> and </w:t>
      </w:r>
      <w:proofErr w:type="spellStart"/>
      <w:r w:rsidRPr="001D7299">
        <w:rPr>
          <w:sz w:val="21"/>
          <w:szCs w:val="21"/>
        </w:rPr>
        <w:t>Ozersky</w:t>
      </w:r>
      <w:proofErr w:type="spellEnd"/>
      <w:r w:rsidRPr="001D7299">
        <w:rPr>
          <w:sz w:val="21"/>
          <w:szCs w:val="21"/>
        </w:rPr>
        <w:t xml:space="preserve"> 12).</w:t>
      </w:r>
    </w:p>
    <w:p w14:paraId="171FE427" w14:textId="77777777" w:rsidR="004C3F11" w:rsidRPr="004C3F11" w:rsidRDefault="004C3F11" w:rsidP="004C3F11">
      <w:pPr>
        <w:spacing w:after="0" w:line="240" w:lineRule="auto"/>
        <w:rPr>
          <w:sz w:val="10"/>
          <w:szCs w:val="10"/>
        </w:rPr>
      </w:pPr>
    </w:p>
    <w:p w14:paraId="53CC2ABE" w14:textId="1C8AE27F" w:rsidR="00D05C99" w:rsidRPr="001D7299" w:rsidRDefault="003D4498" w:rsidP="004C3F11">
      <w:pPr>
        <w:spacing w:after="0" w:line="240" w:lineRule="auto"/>
        <w:rPr>
          <w:rFonts w:eastAsia="Times New Roman" w:cs="Courier New"/>
          <w:color w:val="000000"/>
          <w:sz w:val="21"/>
          <w:szCs w:val="21"/>
          <w:shd w:val="clear" w:color="auto" w:fill="FFFFFF"/>
        </w:rPr>
      </w:pPr>
      <w:r w:rsidRPr="001D7299">
        <w:rPr>
          <w:sz w:val="21"/>
          <w:szCs w:val="21"/>
        </w:rPr>
        <w:t>*</w:t>
      </w:r>
      <w:r w:rsidR="00203143" w:rsidRPr="001D7299">
        <w:rPr>
          <w:sz w:val="21"/>
          <w:szCs w:val="21"/>
          <w:u w:val="single"/>
        </w:rPr>
        <w:t xml:space="preserve"> </w:t>
      </w:r>
      <w:r w:rsidRPr="001D7299">
        <w:rPr>
          <w:sz w:val="21"/>
          <w:szCs w:val="21"/>
          <w:u w:val="single"/>
        </w:rPr>
        <w:t xml:space="preserve">If </w:t>
      </w:r>
      <w:r w:rsidR="00203143" w:rsidRPr="001D7299">
        <w:rPr>
          <w:sz w:val="21"/>
          <w:szCs w:val="21"/>
          <w:u w:val="single"/>
        </w:rPr>
        <w:t xml:space="preserve">there are </w:t>
      </w:r>
      <w:r w:rsidRPr="001D7299">
        <w:rPr>
          <w:sz w:val="21"/>
          <w:szCs w:val="21"/>
          <w:u w:val="single"/>
        </w:rPr>
        <w:t>three or more editor</w:t>
      </w:r>
      <w:r w:rsidR="008E04D3" w:rsidRPr="001D7299">
        <w:rPr>
          <w:sz w:val="21"/>
          <w:szCs w:val="21"/>
          <w:u w:val="single"/>
        </w:rPr>
        <w:t xml:space="preserve">s, you would substitute the following: </w:t>
      </w:r>
      <w:proofErr w:type="spellStart"/>
      <w:r w:rsidR="00203143" w:rsidRPr="001D7299">
        <w:rPr>
          <w:rFonts w:eastAsia="Times New Roman" w:cs="Courier New"/>
          <w:color w:val="000000"/>
          <w:sz w:val="21"/>
          <w:szCs w:val="21"/>
          <w:shd w:val="clear" w:color="auto" w:fill="FFFFFF"/>
        </w:rPr>
        <w:t>Vesterman</w:t>
      </w:r>
      <w:proofErr w:type="spellEnd"/>
      <w:r w:rsidR="00203143" w:rsidRPr="001D7299">
        <w:rPr>
          <w:rFonts w:eastAsia="Times New Roman" w:cs="Courier New"/>
          <w:color w:val="000000"/>
          <w:sz w:val="21"/>
          <w:szCs w:val="21"/>
          <w:shd w:val="clear" w:color="auto" w:fill="FFFFFF"/>
        </w:rPr>
        <w:t>, William., et al, ed</w:t>
      </w:r>
      <w:r w:rsidRPr="001D7299">
        <w:rPr>
          <w:rFonts w:eastAsia="Times New Roman" w:cs="Courier New"/>
          <w:color w:val="000000"/>
          <w:sz w:val="21"/>
          <w:szCs w:val="21"/>
          <w:shd w:val="clear" w:color="auto" w:fill="FFFFFF"/>
        </w:rPr>
        <w:t>s</w:t>
      </w:r>
      <w:r w:rsidR="008E04D3" w:rsidRPr="001D7299">
        <w:rPr>
          <w:rFonts w:eastAsia="Times New Roman" w:cs="Courier New"/>
          <w:color w:val="000000"/>
          <w:sz w:val="21"/>
          <w:szCs w:val="21"/>
          <w:shd w:val="clear" w:color="auto" w:fill="FFFFFF"/>
        </w:rPr>
        <w:t xml:space="preserve">. </w:t>
      </w:r>
      <w:r w:rsidR="008E04D3" w:rsidRPr="001D7299">
        <w:rPr>
          <w:rFonts w:eastAsia="Times New Roman" w:cs="Courier New"/>
          <w:color w:val="000000"/>
          <w:sz w:val="21"/>
          <w:szCs w:val="21"/>
          <w:u w:val="single"/>
          <w:shd w:val="clear" w:color="auto" w:fill="FFFFFF"/>
        </w:rPr>
        <w:t>and use this in-text citation:</w:t>
      </w:r>
      <w:r w:rsidR="00203143" w:rsidRPr="001D7299">
        <w:rPr>
          <w:rFonts w:eastAsia="Times New Roman" w:cs="Courier New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="00203143" w:rsidRPr="001D7299">
        <w:rPr>
          <w:rFonts w:eastAsia="Times New Roman" w:cs="Courier New"/>
          <w:color w:val="000000"/>
          <w:sz w:val="21"/>
          <w:szCs w:val="21"/>
          <w:shd w:val="clear" w:color="auto" w:fill="FFFFFF"/>
        </w:rPr>
        <w:t>Vesterman</w:t>
      </w:r>
      <w:proofErr w:type="spellEnd"/>
      <w:r w:rsidR="00203143" w:rsidRPr="001D7299">
        <w:rPr>
          <w:rFonts w:eastAsia="Times New Roman" w:cs="Courier New"/>
          <w:color w:val="000000"/>
          <w:sz w:val="21"/>
          <w:szCs w:val="21"/>
          <w:shd w:val="clear" w:color="auto" w:fill="FFFFFF"/>
        </w:rPr>
        <w:t>, et al. 12).</w:t>
      </w:r>
      <w:r w:rsidR="008E04D3" w:rsidRPr="001D7299">
        <w:rPr>
          <w:rFonts w:eastAsia="Times New Roman" w:cs="Courier New"/>
          <w:color w:val="000000"/>
          <w:sz w:val="21"/>
          <w:szCs w:val="21"/>
          <w:shd w:val="clear" w:color="auto" w:fill="FFFFFF"/>
        </w:rPr>
        <w:t>*</w:t>
      </w:r>
    </w:p>
    <w:p w14:paraId="0CB90FD4" w14:textId="77777777" w:rsidR="00D05C99" w:rsidRPr="001D7299" w:rsidRDefault="00D05C99" w:rsidP="004C3F11">
      <w:pPr>
        <w:spacing w:after="0" w:line="240" w:lineRule="auto"/>
        <w:rPr>
          <w:i/>
          <w:sz w:val="21"/>
          <w:szCs w:val="21"/>
        </w:rPr>
      </w:pPr>
    </w:p>
    <w:p w14:paraId="5A7382F3" w14:textId="65CB1682" w:rsidR="00D05C99" w:rsidRPr="001D7299" w:rsidRDefault="00D05C99" w:rsidP="004C3F11">
      <w:pPr>
        <w:spacing w:after="0" w:line="240" w:lineRule="auto"/>
        <w:rPr>
          <w:i/>
          <w:sz w:val="21"/>
          <w:szCs w:val="21"/>
        </w:rPr>
      </w:pPr>
      <w:r w:rsidRPr="001D7299">
        <w:rPr>
          <w:i/>
          <w:sz w:val="21"/>
          <w:szCs w:val="21"/>
        </w:rPr>
        <w:t>Chapter in an Edited Volume or Anthology:</w:t>
      </w:r>
    </w:p>
    <w:p w14:paraId="246994DC" w14:textId="77777777" w:rsidR="004C3F11" w:rsidRPr="004C3F11" w:rsidRDefault="004C3F11" w:rsidP="004C3F11">
      <w:pPr>
        <w:spacing w:after="0" w:line="240" w:lineRule="auto"/>
        <w:ind w:left="720" w:hanging="720"/>
        <w:rPr>
          <w:sz w:val="10"/>
          <w:szCs w:val="10"/>
        </w:rPr>
      </w:pPr>
    </w:p>
    <w:p w14:paraId="2C47D7F2" w14:textId="0A5CC7CC" w:rsidR="00D05C99" w:rsidRPr="001D7299" w:rsidRDefault="00D05C99" w:rsidP="004C3F11">
      <w:pPr>
        <w:spacing w:after="0" w:line="240" w:lineRule="auto"/>
        <w:ind w:left="720" w:hanging="720"/>
        <w:rPr>
          <w:sz w:val="21"/>
          <w:szCs w:val="21"/>
        </w:rPr>
      </w:pPr>
      <w:r w:rsidRPr="001D7299">
        <w:rPr>
          <w:sz w:val="21"/>
          <w:szCs w:val="21"/>
        </w:rPr>
        <w:t xml:space="preserve">Gates, Bill. “Linked Up for Learning.” </w:t>
      </w:r>
      <w:r w:rsidRPr="001D7299">
        <w:rPr>
          <w:rFonts w:hint="eastAsia"/>
          <w:i/>
          <w:iCs/>
          <w:sz w:val="21"/>
          <w:szCs w:val="21"/>
        </w:rPr>
        <w:t>Readings for the 21st Century: Tomorrow's Issues for Today's Students</w:t>
      </w:r>
      <w:r w:rsidRPr="001D7299">
        <w:rPr>
          <w:rFonts w:hint="eastAsia"/>
          <w:sz w:val="21"/>
          <w:szCs w:val="21"/>
        </w:rPr>
        <w:t xml:space="preserve">, </w:t>
      </w:r>
      <w:r w:rsidRPr="001D7299">
        <w:rPr>
          <w:sz w:val="21"/>
          <w:szCs w:val="21"/>
        </w:rPr>
        <w:t>edited</w:t>
      </w:r>
      <w:r w:rsidRPr="001D7299">
        <w:rPr>
          <w:rFonts w:hint="eastAsia"/>
          <w:sz w:val="21"/>
          <w:szCs w:val="21"/>
        </w:rPr>
        <w:t xml:space="preserve"> </w:t>
      </w:r>
      <w:r w:rsidRPr="001D7299">
        <w:rPr>
          <w:sz w:val="21"/>
          <w:szCs w:val="21"/>
        </w:rPr>
        <w:t xml:space="preserve">by </w:t>
      </w:r>
      <w:r w:rsidRPr="001D7299">
        <w:rPr>
          <w:rFonts w:hint="eastAsia"/>
          <w:sz w:val="21"/>
          <w:szCs w:val="21"/>
        </w:rPr>
        <w:t xml:space="preserve">William </w:t>
      </w:r>
      <w:proofErr w:type="spellStart"/>
      <w:r w:rsidRPr="001D7299">
        <w:rPr>
          <w:rFonts w:hint="eastAsia"/>
          <w:sz w:val="21"/>
          <w:szCs w:val="21"/>
        </w:rPr>
        <w:t>Vesterman</w:t>
      </w:r>
      <w:proofErr w:type="spellEnd"/>
      <w:r w:rsidRPr="001D7299">
        <w:rPr>
          <w:rFonts w:hint="eastAsia"/>
          <w:sz w:val="21"/>
          <w:szCs w:val="21"/>
        </w:rPr>
        <w:t xml:space="preserve"> and Josh </w:t>
      </w:r>
      <w:proofErr w:type="spellStart"/>
      <w:r w:rsidRPr="001D7299">
        <w:rPr>
          <w:rFonts w:hint="eastAsia"/>
          <w:sz w:val="21"/>
          <w:szCs w:val="21"/>
        </w:rPr>
        <w:t>Ozersky</w:t>
      </w:r>
      <w:proofErr w:type="spellEnd"/>
      <w:r w:rsidRPr="001D7299">
        <w:rPr>
          <w:sz w:val="21"/>
          <w:szCs w:val="21"/>
        </w:rPr>
        <w:t xml:space="preserve">, </w:t>
      </w:r>
      <w:r w:rsidRPr="001D7299">
        <w:rPr>
          <w:rFonts w:hint="eastAsia"/>
          <w:sz w:val="21"/>
          <w:szCs w:val="21"/>
        </w:rPr>
        <w:t>Boston: Allyn and Bacon, 2000, pp. 269-76.</w:t>
      </w:r>
    </w:p>
    <w:p w14:paraId="2FCD7F63" w14:textId="799CB43B" w:rsidR="00D05C99" w:rsidRPr="001D7299" w:rsidRDefault="00D05C99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In-text citation: (Gates 269).</w:t>
      </w:r>
    </w:p>
    <w:p w14:paraId="543BE642" w14:textId="77777777" w:rsidR="00233E3C" w:rsidRPr="001D7299" w:rsidRDefault="00233E3C" w:rsidP="004C3F11">
      <w:pPr>
        <w:spacing w:after="0" w:line="240" w:lineRule="auto"/>
        <w:rPr>
          <w:sz w:val="21"/>
          <w:szCs w:val="21"/>
        </w:rPr>
      </w:pPr>
    </w:p>
    <w:p w14:paraId="29885E21" w14:textId="4CBE90FE" w:rsidR="002B3C04" w:rsidRPr="001D7299" w:rsidRDefault="00B222B7" w:rsidP="004C3F11">
      <w:pPr>
        <w:spacing w:after="0" w:line="240" w:lineRule="auto"/>
        <w:rPr>
          <w:i/>
          <w:sz w:val="21"/>
          <w:szCs w:val="21"/>
        </w:rPr>
      </w:pPr>
      <w:r w:rsidRPr="001D7299">
        <w:rPr>
          <w:i/>
          <w:sz w:val="21"/>
          <w:szCs w:val="21"/>
        </w:rPr>
        <w:t>Articles in Print Newspapers or Magazines</w:t>
      </w:r>
    </w:p>
    <w:p w14:paraId="380D646A" w14:textId="77777777" w:rsidR="004C3F11" w:rsidRPr="004C3F11" w:rsidRDefault="004C3F11" w:rsidP="004C3F11">
      <w:pPr>
        <w:spacing w:after="0" w:line="240" w:lineRule="auto"/>
        <w:rPr>
          <w:sz w:val="10"/>
          <w:szCs w:val="10"/>
        </w:rPr>
      </w:pPr>
    </w:p>
    <w:p w14:paraId="0F793B5C" w14:textId="018074CC" w:rsidR="003B7143" w:rsidRPr="001D7299" w:rsidRDefault="003B7143" w:rsidP="004C3F11">
      <w:pPr>
        <w:spacing w:after="0" w:line="240" w:lineRule="auto"/>
        <w:rPr>
          <w:sz w:val="21"/>
          <w:szCs w:val="21"/>
        </w:rPr>
      </w:pPr>
      <w:proofErr w:type="spellStart"/>
      <w:r w:rsidRPr="001D7299">
        <w:rPr>
          <w:sz w:val="21"/>
          <w:szCs w:val="21"/>
        </w:rPr>
        <w:t>Zucchato</w:t>
      </w:r>
      <w:proofErr w:type="spellEnd"/>
      <w:r w:rsidRPr="001D7299">
        <w:rPr>
          <w:sz w:val="21"/>
          <w:szCs w:val="21"/>
        </w:rPr>
        <w:t xml:space="preserve">, Chiara and Elena </w:t>
      </w:r>
      <w:proofErr w:type="spellStart"/>
      <w:r w:rsidRPr="001D7299">
        <w:rPr>
          <w:sz w:val="21"/>
          <w:szCs w:val="21"/>
        </w:rPr>
        <w:t>Cattaneo</w:t>
      </w:r>
      <w:proofErr w:type="spellEnd"/>
      <w:r w:rsidRPr="001D7299">
        <w:rPr>
          <w:sz w:val="21"/>
          <w:szCs w:val="21"/>
        </w:rPr>
        <w:t xml:space="preserve">. “The Huntington’s Paradox.” </w:t>
      </w:r>
      <w:r w:rsidRPr="001D7299">
        <w:rPr>
          <w:i/>
          <w:sz w:val="21"/>
          <w:szCs w:val="21"/>
        </w:rPr>
        <w:t>Scientific American</w:t>
      </w:r>
      <w:r w:rsidRPr="001D7299">
        <w:rPr>
          <w:sz w:val="21"/>
          <w:szCs w:val="21"/>
        </w:rPr>
        <w:t>, Aug. 2016, pp. 56-61.</w:t>
      </w:r>
    </w:p>
    <w:p w14:paraId="266F750D" w14:textId="1CEA32D1" w:rsidR="002F103C" w:rsidRPr="001D7299" w:rsidRDefault="00C8797D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In-text citation: (</w:t>
      </w:r>
      <w:proofErr w:type="spellStart"/>
      <w:r w:rsidRPr="001D7299">
        <w:rPr>
          <w:sz w:val="21"/>
          <w:szCs w:val="21"/>
        </w:rPr>
        <w:t>Zucchato</w:t>
      </w:r>
      <w:proofErr w:type="spellEnd"/>
      <w:r w:rsidRPr="001D7299">
        <w:rPr>
          <w:sz w:val="21"/>
          <w:szCs w:val="21"/>
        </w:rPr>
        <w:t xml:space="preserve"> and </w:t>
      </w:r>
      <w:proofErr w:type="spellStart"/>
      <w:r w:rsidRPr="001D7299">
        <w:rPr>
          <w:sz w:val="21"/>
          <w:szCs w:val="21"/>
        </w:rPr>
        <w:t>Cattaneo</w:t>
      </w:r>
      <w:proofErr w:type="spellEnd"/>
      <w:r w:rsidRPr="001D7299">
        <w:rPr>
          <w:sz w:val="21"/>
          <w:szCs w:val="21"/>
        </w:rPr>
        <w:t xml:space="preserve"> 60).</w:t>
      </w:r>
    </w:p>
    <w:p w14:paraId="4B6ABAF0" w14:textId="77777777" w:rsidR="00212D74" w:rsidRPr="001D7299" w:rsidRDefault="00212D74" w:rsidP="004C3F11">
      <w:pPr>
        <w:tabs>
          <w:tab w:val="left" w:pos="810"/>
        </w:tabs>
        <w:spacing w:after="0" w:line="240" w:lineRule="auto"/>
        <w:ind w:left="720" w:hanging="720"/>
        <w:rPr>
          <w:sz w:val="21"/>
          <w:szCs w:val="21"/>
        </w:rPr>
      </w:pPr>
    </w:p>
    <w:p w14:paraId="0AFA7E95" w14:textId="04CE01B5" w:rsidR="00212D74" w:rsidRPr="001D7299" w:rsidRDefault="00212D74" w:rsidP="004C3F11">
      <w:pPr>
        <w:tabs>
          <w:tab w:val="left" w:pos="810"/>
        </w:tabs>
        <w:spacing w:after="0" w:line="240" w:lineRule="auto"/>
        <w:ind w:left="720" w:hanging="720"/>
        <w:rPr>
          <w:i/>
          <w:sz w:val="21"/>
          <w:szCs w:val="21"/>
        </w:rPr>
      </w:pPr>
      <w:r w:rsidRPr="001D7299">
        <w:rPr>
          <w:i/>
          <w:sz w:val="21"/>
          <w:szCs w:val="21"/>
        </w:rPr>
        <w:t>Print Articles with No Author Listed</w:t>
      </w:r>
    </w:p>
    <w:p w14:paraId="3B3FB2A8" w14:textId="77777777" w:rsidR="004C3F11" w:rsidRPr="004C3F11" w:rsidRDefault="004C3F11" w:rsidP="004C3F11">
      <w:pPr>
        <w:tabs>
          <w:tab w:val="left" w:pos="810"/>
        </w:tabs>
        <w:spacing w:after="0" w:line="240" w:lineRule="auto"/>
        <w:ind w:left="720" w:hanging="720"/>
        <w:rPr>
          <w:sz w:val="10"/>
          <w:szCs w:val="10"/>
        </w:rPr>
      </w:pPr>
    </w:p>
    <w:p w14:paraId="5BA0A7F4" w14:textId="74D21A16" w:rsidR="002B3C04" w:rsidRPr="001D7299" w:rsidRDefault="00B222B7" w:rsidP="004C3F11">
      <w:pPr>
        <w:tabs>
          <w:tab w:val="left" w:pos="810"/>
        </w:tabs>
        <w:spacing w:after="0" w:line="240" w:lineRule="auto"/>
        <w:ind w:left="720" w:hanging="720"/>
        <w:rPr>
          <w:sz w:val="21"/>
          <w:szCs w:val="21"/>
        </w:rPr>
      </w:pPr>
      <w:r w:rsidRPr="001D7299">
        <w:rPr>
          <w:sz w:val="21"/>
          <w:szCs w:val="21"/>
        </w:rPr>
        <w:t xml:space="preserve">“Negro College Fund: Mission Is Still Important on 50th Anniversary.” Editorial, </w:t>
      </w:r>
      <w:r w:rsidRPr="001D7299">
        <w:rPr>
          <w:i/>
          <w:iCs/>
          <w:sz w:val="21"/>
          <w:szCs w:val="21"/>
        </w:rPr>
        <w:t>Dallas Morning News</w:t>
      </w:r>
      <w:r w:rsidRPr="001D7299">
        <w:rPr>
          <w:sz w:val="21"/>
          <w:szCs w:val="21"/>
        </w:rPr>
        <w:t xml:space="preserve"> 8, Oct. 1994, p. A28.</w:t>
      </w:r>
    </w:p>
    <w:p w14:paraId="24627633" w14:textId="77777777" w:rsidR="000E7803" w:rsidRDefault="00C8797D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In-text citation</w:t>
      </w:r>
      <w:r w:rsidR="003B7143" w:rsidRPr="001D7299">
        <w:rPr>
          <w:sz w:val="21"/>
          <w:szCs w:val="21"/>
        </w:rPr>
        <w:t xml:space="preserve">: </w:t>
      </w:r>
      <w:r w:rsidR="002B3C04" w:rsidRPr="001D7299">
        <w:rPr>
          <w:sz w:val="21"/>
          <w:szCs w:val="21"/>
        </w:rPr>
        <w:t>(“Negro College” A28)</w:t>
      </w:r>
      <w:r w:rsidRPr="001D7299">
        <w:rPr>
          <w:sz w:val="21"/>
          <w:szCs w:val="21"/>
        </w:rPr>
        <w:t>.</w:t>
      </w:r>
      <w:r w:rsidR="002B3C04" w:rsidRPr="001D7299">
        <w:rPr>
          <w:sz w:val="21"/>
          <w:szCs w:val="21"/>
        </w:rPr>
        <w:t xml:space="preserve"> </w:t>
      </w:r>
    </w:p>
    <w:p w14:paraId="01076CF0" w14:textId="77777777" w:rsidR="004C3F11" w:rsidRPr="004C3F11" w:rsidRDefault="004C3F11" w:rsidP="004C3F11">
      <w:pPr>
        <w:spacing w:after="0" w:line="240" w:lineRule="auto"/>
        <w:rPr>
          <w:sz w:val="10"/>
          <w:szCs w:val="10"/>
        </w:rPr>
      </w:pPr>
    </w:p>
    <w:p w14:paraId="3E60C9F8" w14:textId="3D80609E" w:rsidR="00203143" w:rsidRPr="001D7299" w:rsidRDefault="002B3C04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*</w:t>
      </w:r>
      <w:r w:rsidR="00C8797D" w:rsidRPr="001D7299">
        <w:rPr>
          <w:sz w:val="21"/>
          <w:szCs w:val="21"/>
          <w:u w:val="single"/>
        </w:rPr>
        <w:t xml:space="preserve">If no author is </w:t>
      </w:r>
      <w:r w:rsidR="001E7ABC" w:rsidRPr="001D7299">
        <w:rPr>
          <w:sz w:val="21"/>
          <w:szCs w:val="21"/>
          <w:u w:val="single"/>
        </w:rPr>
        <w:t>given</w:t>
      </w:r>
      <w:r w:rsidR="00C8797D" w:rsidRPr="001D7299">
        <w:rPr>
          <w:sz w:val="21"/>
          <w:szCs w:val="21"/>
          <w:u w:val="single"/>
        </w:rPr>
        <w:t xml:space="preserve">, use an abbreviated </w:t>
      </w:r>
      <w:r w:rsidRPr="001D7299">
        <w:rPr>
          <w:sz w:val="21"/>
          <w:szCs w:val="21"/>
          <w:u w:val="single"/>
        </w:rPr>
        <w:t>title for</w:t>
      </w:r>
      <w:r w:rsidR="00B222B7" w:rsidRPr="001D7299">
        <w:rPr>
          <w:sz w:val="21"/>
          <w:szCs w:val="21"/>
          <w:u w:val="single"/>
        </w:rPr>
        <w:t xml:space="preserve"> </w:t>
      </w:r>
      <w:r w:rsidRPr="001D7299">
        <w:rPr>
          <w:sz w:val="21"/>
          <w:szCs w:val="21"/>
          <w:u w:val="single"/>
        </w:rPr>
        <w:t xml:space="preserve">in-text </w:t>
      </w:r>
      <w:r w:rsidR="002B5316" w:rsidRPr="001D7299">
        <w:rPr>
          <w:sz w:val="21"/>
          <w:szCs w:val="21"/>
          <w:u w:val="single"/>
        </w:rPr>
        <w:t>citations</w:t>
      </w:r>
      <w:r w:rsidR="002B5316" w:rsidRPr="001D7299">
        <w:rPr>
          <w:sz w:val="21"/>
          <w:szCs w:val="21"/>
        </w:rPr>
        <w:t>.*</w:t>
      </w:r>
    </w:p>
    <w:p w14:paraId="22311380" w14:textId="77777777" w:rsidR="00203143" w:rsidRPr="001D7299" w:rsidRDefault="00203143" w:rsidP="004C3F11">
      <w:pPr>
        <w:spacing w:after="0" w:line="240" w:lineRule="auto"/>
        <w:rPr>
          <w:sz w:val="21"/>
          <w:szCs w:val="21"/>
        </w:rPr>
      </w:pPr>
    </w:p>
    <w:p w14:paraId="358E1310" w14:textId="33E62603" w:rsidR="00E24BFF" w:rsidRPr="001D7299" w:rsidRDefault="003B7143" w:rsidP="004C3F11">
      <w:pPr>
        <w:spacing w:after="0" w:line="240" w:lineRule="auto"/>
        <w:rPr>
          <w:i/>
          <w:sz w:val="21"/>
          <w:szCs w:val="21"/>
        </w:rPr>
      </w:pPr>
      <w:r w:rsidRPr="001D7299">
        <w:rPr>
          <w:i/>
          <w:sz w:val="21"/>
          <w:szCs w:val="21"/>
        </w:rPr>
        <w:t>Articles</w:t>
      </w:r>
      <w:r w:rsidR="00E24BFF" w:rsidRPr="001D7299">
        <w:rPr>
          <w:i/>
          <w:sz w:val="21"/>
          <w:szCs w:val="21"/>
        </w:rPr>
        <w:t xml:space="preserve"> Found</w:t>
      </w:r>
      <w:r w:rsidRPr="001D7299">
        <w:rPr>
          <w:i/>
          <w:sz w:val="21"/>
          <w:szCs w:val="21"/>
        </w:rPr>
        <w:t xml:space="preserve"> in</w:t>
      </w:r>
      <w:r w:rsidR="00E24BFF" w:rsidRPr="001D7299">
        <w:rPr>
          <w:i/>
          <w:sz w:val="21"/>
          <w:szCs w:val="21"/>
        </w:rPr>
        <w:t xml:space="preserve"> Online Newspapers, Magazines, or on Professional Websites.</w:t>
      </w:r>
    </w:p>
    <w:p w14:paraId="7540F8D6" w14:textId="77777777" w:rsidR="004C3F11" w:rsidRPr="004C3F11" w:rsidRDefault="004C3F11" w:rsidP="004C3F11">
      <w:pPr>
        <w:spacing w:after="0" w:line="240" w:lineRule="auto"/>
        <w:ind w:left="720" w:hanging="720"/>
        <w:rPr>
          <w:sz w:val="10"/>
          <w:szCs w:val="10"/>
        </w:rPr>
      </w:pPr>
    </w:p>
    <w:p w14:paraId="44C7E0B2" w14:textId="15B5A9D4" w:rsidR="000E7803" w:rsidRDefault="00E24BFF" w:rsidP="004C3F11">
      <w:pPr>
        <w:spacing w:after="0" w:line="240" w:lineRule="auto"/>
        <w:ind w:left="720" w:hanging="720"/>
        <w:rPr>
          <w:sz w:val="21"/>
          <w:szCs w:val="21"/>
        </w:rPr>
      </w:pPr>
      <w:r w:rsidRPr="001D7299">
        <w:rPr>
          <w:sz w:val="21"/>
          <w:szCs w:val="21"/>
        </w:rPr>
        <w:lastRenderedPageBreak/>
        <w:t xml:space="preserve">King, Stephen. “Stephen King Reviews Emma Donoghue’s Latest Novel.” </w:t>
      </w:r>
      <w:r w:rsidRPr="001D7299">
        <w:rPr>
          <w:i/>
          <w:sz w:val="21"/>
          <w:szCs w:val="21"/>
        </w:rPr>
        <w:t>The New York Times</w:t>
      </w:r>
      <w:r w:rsidRPr="001D7299">
        <w:rPr>
          <w:sz w:val="21"/>
          <w:szCs w:val="21"/>
        </w:rPr>
        <w:t xml:space="preserve">, </w:t>
      </w:r>
      <w:hyperlink r:id="rId7" w:history="1">
        <w:r w:rsidR="000E7803" w:rsidRPr="00C07CF5">
          <w:rPr>
            <w:rStyle w:val="Hyperlink"/>
            <w:sz w:val="21"/>
            <w:szCs w:val="21"/>
          </w:rPr>
          <w:t>http://nyti.ms/2czRhDO. Accessed 27 September 2016</w:t>
        </w:r>
      </w:hyperlink>
      <w:r w:rsidRPr="001D7299">
        <w:rPr>
          <w:sz w:val="21"/>
          <w:szCs w:val="21"/>
        </w:rPr>
        <w:t xml:space="preserve">. </w:t>
      </w:r>
    </w:p>
    <w:p w14:paraId="0711AF96" w14:textId="77777777" w:rsidR="004C3F11" w:rsidRPr="004C3F11" w:rsidRDefault="004C3F11" w:rsidP="004C3F11">
      <w:pPr>
        <w:spacing w:after="0" w:line="240" w:lineRule="auto"/>
        <w:ind w:left="720" w:hanging="720"/>
        <w:rPr>
          <w:sz w:val="10"/>
          <w:szCs w:val="10"/>
        </w:rPr>
      </w:pPr>
    </w:p>
    <w:p w14:paraId="10471477" w14:textId="29824EB1" w:rsidR="004C3F11" w:rsidRDefault="00D43B7F" w:rsidP="004C3F11">
      <w:pPr>
        <w:spacing w:after="0" w:line="240" w:lineRule="auto"/>
        <w:ind w:left="720" w:hanging="720"/>
        <w:rPr>
          <w:sz w:val="21"/>
          <w:szCs w:val="21"/>
        </w:rPr>
      </w:pPr>
      <w:r w:rsidRPr="001D7299">
        <w:rPr>
          <w:sz w:val="21"/>
          <w:szCs w:val="21"/>
        </w:rPr>
        <w:t>*</w:t>
      </w:r>
      <w:r w:rsidRPr="001D7299">
        <w:rPr>
          <w:sz w:val="21"/>
          <w:szCs w:val="21"/>
          <w:u w:val="single"/>
        </w:rPr>
        <w:t>Providing Access Date is Optional</w:t>
      </w:r>
      <w:r w:rsidRPr="001D7299">
        <w:rPr>
          <w:sz w:val="21"/>
          <w:szCs w:val="21"/>
        </w:rPr>
        <w:t>.*</w:t>
      </w:r>
    </w:p>
    <w:p w14:paraId="57BD64BF" w14:textId="14EAD702" w:rsidR="00212D74" w:rsidRPr="001D7299" w:rsidRDefault="00212D74" w:rsidP="004C3F11">
      <w:pPr>
        <w:spacing w:after="0" w:line="240" w:lineRule="auto"/>
        <w:ind w:left="720" w:hanging="720"/>
        <w:rPr>
          <w:sz w:val="21"/>
          <w:szCs w:val="21"/>
        </w:rPr>
      </w:pPr>
      <w:r w:rsidRPr="001D7299">
        <w:rPr>
          <w:sz w:val="21"/>
          <w:szCs w:val="21"/>
        </w:rPr>
        <w:t>In-text citation: (King).</w:t>
      </w:r>
      <w:r w:rsidR="00D43B7F" w:rsidRPr="001D7299">
        <w:rPr>
          <w:sz w:val="21"/>
          <w:szCs w:val="21"/>
        </w:rPr>
        <w:t xml:space="preserve"> </w:t>
      </w:r>
    </w:p>
    <w:p w14:paraId="3489CE75" w14:textId="77777777" w:rsidR="00212D74" w:rsidRPr="001D7299" w:rsidRDefault="00212D74" w:rsidP="004C3F11">
      <w:pPr>
        <w:spacing w:after="0" w:line="240" w:lineRule="auto"/>
        <w:ind w:left="720" w:hanging="720"/>
        <w:rPr>
          <w:sz w:val="21"/>
          <w:szCs w:val="21"/>
        </w:rPr>
      </w:pPr>
    </w:p>
    <w:p w14:paraId="0C7F938B" w14:textId="2E540C39" w:rsidR="001113CB" w:rsidRPr="001D7299" w:rsidRDefault="2083DBF6" w:rsidP="004C3F11">
      <w:pPr>
        <w:pStyle w:val="Heading3"/>
        <w:spacing w:before="0"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 xml:space="preserve">Articles </w:t>
      </w:r>
      <w:r w:rsidR="00596087" w:rsidRPr="001D7299">
        <w:rPr>
          <w:sz w:val="21"/>
          <w:szCs w:val="21"/>
        </w:rPr>
        <w:t>found</w:t>
      </w:r>
      <w:r w:rsidR="00C8797D" w:rsidRPr="001D7299">
        <w:rPr>
          <w:sz w:val="21"/>
          <w:szCs w:val="21"/>
        </w:rPr>
        <w:t xml:space="preserve"> in</w:t>
      </w:r>
      <w:r w:rsidRPr="001D7299">
        <w:rPr>
          <w:sz w:val="21"/>
          <w:szCs w:val="21"/>
        </w:rPr>
        <w:t xml:space="preserve"> a</w:t>
      </w:r>
      <w:r w:rsidR="002921B9" w:rsidRPr="001D7299">
        <w:rPr>
          <w:sz w:val="21"/>
          <w:szCs w:val="21"/>
        </w:rPr>
        <w:t>n O</w:t>
      </w:r>
      <w:r w:rsidR="00B222B7" w:rsidRPr="001D7299">
        <w:rPr>
          <w:sz w:val="21"/>
          <w:szCs w:val="21"/>
        </w:rPr>
        <w:t>nline</w:t>
      </w:r>
      <w:r w:rsidR="002921B9" w:rsidRPr="001D7299">
        <w:rPr>
          <w:sz w:val="21"/>
          <w:szCs w:val="21"/>
        </w:rPr>
        <w:t xml:space="preserve"> D</w:t>
      </w:r>
      <w:r w:rsidRPr="001D7299">
        <w:rPr>
          <w:sz w:val="21"/>
          <w:szCs w:val="21"/>
        </w:rPr>
        <w:t>atabase</w:t>
      </w:r>
      <w:r w:rsidR="002921B9" w:rsidRPr="001D7299">
        <w:rPr>
          <w:sz w:val="21"/>
          <w:szCs w:val="21"/>
        </w:rPr>
        <w:t>:</w:t>
      </w:r>
      <w:r w:rsidRPr="001D7299">
        <w:rPr>
          <w:sz w:val="21"/>
          <w:szCs w:val="21"/>
        </w:rPr>
        <w:t xml:space="preserve"> </w:t>
      </w:r>
    </w:p>
    <w:p w14:paraId="13C05024" w14:textId="77777777" w:rsidR="004C3F11" w:rsidRPr="004C3F11" w:rsidRDefault="004C3F11" w:rsidP="004C3F11">
      <w:pPr>
        <w:spacing w:after="0" w:line="240" w:lineRule="auto"/>
        <w:ind w:left="720" w:hanging="720"/>
        <w:rPr>
          <w:sz w:val="10"/>
          <w:szCs w:val="10"/>
        </w:rPr>
      </w:pPr>
    </w:p>
    <w:p w14:paraId="15A1E28B" w14:textId="782738F0" w:rsidR="001A7E1F" w:rsidRPr="001D7299" w:rsidRDefault="2083DBF6" w:rsidP="004C3F11">
      <w:pPr>
        <w:spacing w:after="0" w:line="240" w:lineRule="auto"/>
        <w:ind w:left="720" w:hanging="720"/>
        <w:rPr>
          <w:rFonts w:eastAsia="Garamond" w:cs="Garamond"/>
          <w:sz w:val="21"/>
          <w:szCs w:val="21"/>
        </w:rPr>
      </w:pPr>
      <w:proofErr w:type="spellStart"/>
      <w:r w:rsidRPr="001D7299">
        <w:rPr>
          <w:sz w:val="21"/>
          <w:szCs w:val="21"/>
        </w:rPr>
        <w:t>Erard</w:t>
      </w:r>
      <w:proofErr w:type="spellEnd"/>
      <w:r w:rsidRPr="001D7299">
        <w:rPr>
          <w:sz w:val="21"/>
          <w:szCs w:val="21"/>
        </w:rPr>
        <w:t xml:space="preserve">, Michael. "Colons Descending: An Interim Assessment." </w:t>
      </w:r>
      <w:r w:rsidRPr="001D7299">
        <w:rPr>
          <w:i/>
          <w:iCs/>
          <w:sz w:val="21"/>
          <w:szCs w:val="21"/>
        </w:rPr>
        <w:t>English Today,</w:t>
      </w:r>
      <w:r w:rsidRPr="001D7299">
        <w:rPr>
          <w:sz w:val="21"/>
          <w:szCs w:val="21"/>
        </w:rPr>
        <w:t xml:space="preserve"> vol. 12, no. 4, Oct. 1996, pp. 43-45. </w:t>
      </w:r>
      <w:r w:rsidRPr="001D7299">
        <w:rPr>
          <w:i/>
          <w:iCs/>
          <w:sz w:val="21"/>
          <w:szCs w:val="21"/>
        </w:rPr>
        <w:t>JSTOR</w:t>
      </w:r>
      <w:r w:rsidRPr="001D7299">
        <w:rPr>
          <w:sz w:val="21"/>
          <w:szCs w:val="21"/>
        </w:rPr>
        <w:t xml:space="preserve">, </w:t>
      </w:r>
      <w:r w:rsidR="001A7E1F" w:rsidRPr="001D7299">
        <w:rPr>
          <w:rFonts w:eastAsia="Garamond" w:cs="Garamond"/>
          <w:sz w:val="21"/>
          <w:szCs w:val="21"/>
        </w:rPr>
        <w:t>www.jstor.org/stable/3300540.</w:t>
      </w:r>
      <w:r w:rsidR="00FE4984" w:rsidRPr="001D7299">
        <w:rPr>
          <w:rFonts w:eastAsia="Garamond" w:cs="Garamond"/>
          <w:sz w:val="21"/>
          <w:szCs w:val="21"/>
        </w:rPr>
        <w:t xml:space="preserve"> </w:t>
      </w:r>
      <w:r w:rsidR="00EC7437" w:rsidRPr="001D7299">
        <w:rPr>
          <w:sz w:val="21"/>
          <w:szCs w:val="21"/>
        </w:rPr>
        <w:t>Accessed 17 November 2016.</w:t>
      </w:r>
    </w:p>
    <w:p w14:paraId="145D3D88" w14:textId="77777777" w:rsidR="00784974" w:rsidRPr="001D7299" w:rsidRDefault="008C558A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 xml:space="preserve">In-text citation: </w:t>
      </w:r>
      <w:r w:rsidR="002F103C" w:rsidRPr="001D7299">
        <w:rPr>
          <w:sz w:val="21"/>
          <w:szCs w:val="21"/>
        </w:rPr>
        <w:t>(</w:t>
      </w:r>
      <w:proofErr w:type="spellStart"/>
      <w:r w:rsidR="002F103C" w:rsidRPr="001D7299">
        <w:rPr>
          <w:sz w:val="21"/>
          <w:szCs w:val="21"/>
        </w:rPr>
        <w:t>Erard</w:t>
      </w:r>
      <w:proofErr w:type="spellEnd"/>
      <w:r w:rsidR="002F103C" w:rsidRPr="001D7299">
        <w:rPr>
          <w:sz w:val="21"/>
          <w:szCs w:val="21"/>
        </w:rPr>
        <w:t xml:space="preserve"> 44). </w:t>
      </w:r>
    </w:p>
    <w:p w14:paraId="5DFFF1B4" w14:textId="77777777" w:rsidR="004C3F11" w:rsidRPr="004C3F11" w:rsidRDefault="004C3F11" w:rsidP="004C3F11">
      <w:pPr>
        <w:spacing w:after="0" w:line="240" w:lineRule="auto"/>
        <w:rPr>
          <w:rFonts w:eastAsia="Times New Roman"/>
          <w:bCs/>
          <w:color w:val="000000"/>
          <w:sz w:val="10"/>
          <w:szCs w:val="10"/>
          <w:u w:val="single"/>
          <w:shd w:val="clear" w:color="auto" w:fill="FFFFFF"/>
        </w:rPr>
      </w:pPr>
    </w:p>
    <w:p w14:paraId="28F257F5" w14:textId="4C89D011" w:rsidR="002921B9" w:rsidRPr="001D7299" w:rsidRDefault="00784974" w:rsidP="004C3F11">
      <w:pPr>
        <w:spacing w:after="0" w:line="240" w:lineRule="auto"/>
        <w:rPr>
          <w:sz w:val="21"/>
          <w:szCs w:val="21"/>
        </w:rPr>
      </w:pPr>
      <w:r w:rsidRPr="001D7299">
        <w:rPr>
          <w:rFonts w:eastAsia="Times New Roman"/>
          <w:bCs/>
          <w:color w:val="000000"/>
          <w:sz w:val="21"/>
          <w:szCs w:val="21"/>
          <w:u w:val="single"/>
          <w:shd w:val="clear" w:color="auto" w:fill="FFFFFF"/>
        </w:rPr>
        <w:t>*</w:t>
      </w:r>
      <w:r w:rsidR="002921B9" w:rsidRPr="001D7299">
        <w:rPr>
          <w:rFonts w:eastAsia="Times New Roman"/>
          <w:bCs/>
          <w:color w:val="000000"/>
          <w:sz w:val="21"/>
          <w:szCs w:val="21"/>
          <w:u w:val="single"/>
          <w:shd w:val="clear" w:color="auto" w:fill="FFFFFF"/>
        </w:rPr>
        <w:t>If a DOI is not provided, use the URL.</w:t>
      </w:r>
      <w:r w:rsidR="002921B9" w:rsidRPr="001D7299">
        <w:rPr>
          <w:bCs/>
          <w:sz w:val="21"/>
          <w:szCs w:val="21"/>
          <w:u w:val="single"/>
        </w:rPr>
        <w:t xml:space="preserve"> </w:t>
      </w:r>
      <w:r w:rsidR="0008276C" w:rsidRPr="001D7299">
        <w:rPr>
          <w:rFonts w:eastAsia="Times New Roman"/>
          <w:bCs/>
          <w:color w:val="000000"/>
          <w:sz w:val="21"/>
          <w:szCs w:val="21"/>
          <w:u w:val="single"/>
          <w:shd w:val="clear" w:color="auto" w:fill="FFFFFF"/>
        </w:rPr>
        <w:t>Date of access is optional (</w:t>
      </w:r>
      <w:r w:rsidR="00EC7437" w:rsidRPr="001D7299">
        <w:rPr>
          <w:rFonts w:eastAsia="Times New Roman"/>
          <w:bCs/>
          <w:color w:val="000000"/>
          <w:sz w:val="21"/>
          <w:szCs w:val="21"/>
          <w:u w:val="single"/>
          <w:shd w:val="clear" w:color="auto" w:fill="FFFFFF"/>
        </w:rPr>
        <w:t>ask instructor</w:t>
      </w:r>
      <w:r w:rsidR="0008276C" w:rsidRPr="001D7299">
        <w:rPr>
          <w:rFonts w:eastAsia="Times New Roman"/>
          <w:bCs/>
          <w:color w:val="000000"/>
          <w:sz w:val="21"/>
          <w:szCs w:val="21"/>
          <w:u w:val="single"/>
          <w:shd w:val="clear" w:color="auto" w:fill="FFFFFF"/>
        </w:rPr>
        <w:t>)</w:t>
      </w:r>
      <w:r w:rsidRPr="001D7299">
        <w:rPr>
          <w:rFonts w:eastAsia="Times New Roman"/>
          <w:color w:val="000000"/>
          <w:sz w:val="21"/>
          <w:szCs w:val="21"/>
          <w:u w:val="single"/>
          <w:shd w:val="clear" w:color="auto" w:fill="FFFFFF"/>
        </w:rPr>
        <w:t>*</w:t>
      </w:r>
    </w:p>
    <w:p w14:paraId="651B6524" w14:textId="77777777" w:rsidR="00784974" w:rsidRPr="001D7299" w:rsidRDefault="00784974" w:rsidP="004C3F11">
      <w:pPr>
        <w:spacing w:after="0" w:line="240" w:lineRule="auto"/>
        <w:rPr>
          <w:sz w:val="21"/>
          <w:szCs w:val="21"/>
        </w:rPr>
      </w:pPr>
    </w:p>
    <w:p w14:paraId="79762B91" w14:textId="77777777" w:rsidR="00F569C1" w:rsidRPr="001D7299" w:rsidRDefault="00F569C1" w:rsidP="004C3F11">
      <w:pPr>
        <w:pStyle w:val="Heading3"/>
        <w:spacing w:before="0"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Personal interviews:</w:t>
      </w:r>
    </w:p>
    <w:p w14:paraId="50CEB92B" w14:textId="77777777" w:rsidR="004C3F11" w:rsidRPr="004C3F11" w:rsidRDefault="004C3F11" w:rsidP="004C3F11">
      <w:pPr>
        <w:spacing w:after="0" w:line="240" w:lineRule="auto"/>
        <w:rPr>
          <w:sz w:val="10"/>
          <w:szCs w:val="10"/>
        </w:rPr>
      </w:pPr>
    </w:p>
    <w:p w14:paraId="457246FF" w14:textId="53CF3FC8" w:rsidR="00F569C1" w:rsidRPr="001D7299" w:rsidRDefault="00F569C1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Gomes, Peter. Personal interview. 23 Apr. 1997.</w:t>
      </w:r>
    </w:p>
    <w:p w14:paraId="4C1A7F13" w14:textId="20455772" w:rsidR="00F569C1" w:rsidRPr="001D7299" w:rsidRDefault="00F569C1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In-text citation</w:t>
      </w:r>
      <w:r w:rsidR="00D0071C" w:rsidRPr="001D7299">
        <w:rPr>
          <w:sz w:val="21"/>
          <w:szCs w:val="21"/>
        </w:rPr>
        <w:t>: (Gomes)</w:t>
      </w:r>
      <w:r w:rsidR="00C8797D" w:rsidRPr="001D7299">
        <w:rPr>
          <w:sz w:val="21"/>
          <w:szCs w:val="21"/>
        </w:rPr>
        <w:t>.</w:t>
      </w:r>
    </w:p>
    <w:p w14:paraId="163C85C7" w14:textId="77777777" w:rsidR="00596087" w:rsidRPr="001D7299" w:rsidRDefault="00596087" w:rsidP="004C3F11">
      <w:pPr>
        <w:spacing w:after="0" w:line="240" w:lineRule="auto"/>
        <w:rPr>
          <w:bCs/>
          <w:sz w:val="21"/>
          <w:szCs w:val="21"/>
        </w:rPr>
      </w:pPr>
    </w:p>
    <w:p w14:paraId="796B9F63" w14:textId="2A290F94" w:rsidR="001F6799" w:rsidRPr="001D7299" w:rsidRDefault="001F6799" w:rsidP="004C3F11">
      <w:pPr>
        <w:spacing w:after="0" w:line="240" w:lineRule="auto"/>
        <w:rPr>
          <w:bCs/>
          <w:i/>
          <w:sz w:val="21"/>
          <w:szCs w:val="21"/>
        </w:rPr>
      </w:pPr>
      <w:r w:rsidRPr="001D7299">
        <w:rPr>
          <w:bCs/>
          <w:i/>
          <w:sz w:val="21"/>
          <w:szCs w:val="21"/>
        </w:rPr>
        <w:t>A Tweet</w:t>
      </w:r>
    </w:p>
    <w:p w14:paraId="645B153B" w14:textId="77777777" w:rsidR="004C3F11" w:rsidRPr="004C3F11" w:rsidRDefault="004C3F11" w:rsidP="004C3F11">
      <w:pPr>
        <w:spacing w:after="0" w:line="240" w:lineRule="auto"/>
        <w:ind w:left="720" w:hanging="720"/>
        <w:rPr>
          <w:sz w:val="10"/>
          <w:szCs w:val="10"/>
        </w:rPr>
      </w:pPr>
    </w:p>
    <w:p w14:paraId="0A0F6271" w14:textId="25A27479" w:rsidR="00EA0CB1" w:rsidRPr="001D7299" w:rsidRDefault="0049166F" w:rsidP="004C3F11">
      <w:pPr>
        <w:spacing w:after="0" w:line="240" w:lineRule="auto"/>
        <w:ind w:left="720" w:hanging="720"/>
        <w:rPr>
          <w:sz w:val="21"/>
          <w:szCs w:val="21"/>
        </w:rPr>
      </w:pPr>
      <w:r w:rsidRPr="001D7299">
        <w:rPr>
          <w:sz w:val="21"/>
          <w:szCs w:val="21"/>
        </w:rPr>
        <w:t>@</w:t>
      </w:r>
      <w:proofErr w:type="spellStart"/>
      <w:r w:rsidRPr="001D7299">
        <w:rPr>
          <w:sz w:val="21"/>
          <w:szCs w:val="21"/>
        </w:rPr>
        <w:t>HillaryClinton</w:t>
      </w:r>
      <w:proofErr w:type="spellEnd"/>
      <w:r w:rsidRPr="001D7299">
        <w:rPr>
          <w:sz w:val="21"/>
          <w:szCs w:val="21"/>
        </w:rPr>
        <w:t xml:space="preserve">. </w:t>
      </w:r>
      <w:r w:rsidR="001F6799" w:rsidRPr="001D7299">
        <w:rPr>
          <w:sz w:val="21"/>
          <w:szCs w:val="21"/>
        </w:rPr>
        <w:t>"</w:t>
      </w:r>
      <w:r w:rsidR="00C8797D" w:rsidRPr="001D7299">
        <w:rPr>
          <w:sz w:val="21"/>
          <w:szCs w:val="21"/>
        </w:rPr>
        <w:t>Donald j</w:t>
      </w:r>
      <w:r w:rsidRPr="001D7299">
        <w:rPr>
          <w:sz w:val="21"/>
          <w:szCs w:val="21"/>
        </w:rPr>
        <w:t>ust criticized me for preparing this debate. And you know what else I prepared for? I prepared to be president</w:t>
      </w:r>
      <w:r w:rsidR="001F6799" w:rsidRPr="001D7299">
        <w:rPr>
          <w:sz w:val="21"/>
          <w:szCs w:val="21"/>
        </w:rPr>
        <w:t>." </w:t>
      </w:r>
      <w:r w:rsidR="001F6799" w:rsidRPr="001D7299">
        <w:rPr>
          <w:i/>
          <w:iCs/>
          <w:sz w:val="21"/>
          <w:szCs w:val="21"/>
        </w:rPr>
        <w:t>Twitter,</w:t>
      </w:r>
      <w:r w:rsidRPr="001D7299">
        <w:rPr>
          <w:sz w:val="21"/>
          <w:szCs w:val="21"/>
        </w:rPr>
        <w:t> 27 Sept. 2016, 1:07 p.m. EST</w:t>
      </w:r>
      <w:r w:rsidR="001F6799" w:rsidRPr="001D7299">
        <w:rPr>
          <w:sz w:val="21"/>
          <w:szCs w:val="21"/>
        </w:rPr>
        <w:t xml:space="preserve">, </w:t>
      </w:r>
      <w:r w:rsidRPr="001D7299">
        <w:rPr>
          <w:sz w:val="21"/>
          <w:szCs w:val="21"/>
        </w:rPr>
        <w:t>twitter.com/</w:t>
      </w:r>
      <w:proofErr w:type="spellStart"/>
      <w:r w:rsidRPr="001D7299">
        <w:rPr>
          <w:sz w:val="21"/>
          <w:szCs w:val="21"/>
        </w:rPr>
        <w:t>HillaryClinton</w:t>
      </w:r>
      <w:proofErr w:type="spellEnd"/>
      <w:r w:rsidRPr="001D7299">
        <w:rPr>
          <w:sz w:val="21"/>
          <w:szCs w:val="21"/>
        </w:rPr>
        <w:t>/status/780816109700124672</w:t>
      </w:r>
      <w:r w:rsidR="00C8797D" w:rsidRPr="001D7299">
        <w:rPr>
          <w:sz w:val="21"/>
          <w:szCs w:val="21"/>
        </w:rPr>
        <w:t>.</w:t>
      </w:r>
    </w:p>
    <w:p w14:paraId="200F592E" w14:textId="3C4A629A" w:rsidR="00311455" w:rsidRPr="001D7299" w:rsidRDefault="00EA0CB1" w:rsidP="004C3F11">
      <w:pPr>
        <w:spacing w:after="0" w:line="240" w:lineRule="auto"/>
        <w:ind w:left="720" w:hanging="720"/>
        <w:rPr>
          <w:sz w:val="21"/>
          <w:szCs w:val="21"/>
        </w:rPr>
      </w:pPr>
      <w:r w:rsidRPr="001D7299">
        <w:rPr>
          <w:sz w:val="21"/>
          <w:szCs w:val="21"/>
        </w:rPr>
        <w:t>In-text citation: (@</w:t>
      </w:r>
      <w:proofErr w:type="spellStart"/>
      <w:r w:rsidRPr="001D7299">
        <w:rPr>
          <w:sz w:val="21"/>
          <w:szCs w:val="21"/>
        </w:rPr>
        <w:t>HillaryClinton</w:t>
      </w:r>
      <w:proofErr w:type="spellEnd"/>
      <w:r w:rsidRPr="001D7299">
        <w:rPr>
          <w:sz w:val="21"/>
          <w:szCs w:val="21"/>
        </w:rPr>
        <w:t>).</w:t>
      </w:r>
      <w:r w:rsidR="00FE4984" w:rsidRPr="001D7299">
        <w:rPr>
          <w:sz w:val="21"/>
          <w:szCs w:val="21"/>
        </w:rPr>
        <w:t xml:space="preserve"> </w:t>
      </w:r>
      <w:r w:rsidR="00647AF3" w:rsidRPr="001D7299">
        <w:rPr>
          <w:sz w:val="21"/>
          <w:szCs w:val="21"/>
        </w:rPr>
        <w:t xml:space="preserve"> </w:t>
      </w:r>
    </w:p>
    <w:p w14:paraId="7897715D" w14:textId="77777777" w:rsidR="004C3F11" w:rsidRPr="004C3F11" w:rsidRDefault="004C3F11" w:rsidP="004C3F11">
      <w:pPr>
        <w:spacing w:after="0" w:line="240" w:lineRule="auto"/>
        <w:rPr>
          <w:sz w:val="10"/>
          <w:szCs w:val="10"/>
        </w:rPr>
      </w:pPr>
    </w:p>
    <w:p w14:paraId="103B00E9" w14:textId="3EE88086" w:rsidR="001F6799" w:rsidRPr="001D7299" w:rsidRDefault="00FE4984" w:rsidP="004C3F11">
      <w:pPr>
        <w:spacing w:after="0" w:line="240" w:lineRule="auto"/>
        <w:rPr>
          <w:sz w:val="21"/>
          <w:szCs w:val="21"/>
        </w:rPr>
      </w:pPr>
      <w:r w:rsidRPr="001D7299">
        <w:rPr>
          <w:sz w:val="21"/>
          <w:szCs w:val="21"/>
        </w:rPr>
        <w:t>*</w:t>
      </w:r>
      <w:r w:rsidR="000E7803">
        <w:rPr>
          <w:sz w:val="21"/>
          <w:szCs w:val="21"/>
          <w:u w:val="single"/>
        </w:rPr>
        <w:t>R</w:t>
      </w:r>
      <w:r w:rsidRPr="001D7299">
        <w:rPr>
          <w:sz w:val="21"/>
          <w:szCs w:val="21"/>
          <w:u w:val="single"/>
        </w:rPr>
        <w:t>eproduce full text of tweet as the title</w:t>
      </w:r>
      <w:r w:rsidR="00D43B7F" w:rsidRPr="001D7299">
        <w:rPr>
          <w:sz w:val="21"/>
          <w:szCs w:val="21"/>
        </w:rPr>
        <w:t>,</w:t>
      </w:r>
      <w:r w:rsidR="00D43B7F" w:rsidRPr="000E7803">
        <w:rPr>
          <w:sz w:val="21"/>
          <w:szCs w:val="21"/>
          <w:u w:val="single"/>
        </w:rPr>
        <w:t xml:space="preserve"> and include the author’s name in parentheses if not the same as the </w:t>
      </w:r>
      <w:r w:rsidR="000E7803" w:rsidRPr="000E7803">
        <w:rPr>
          <w:sz w:val="21"/>
          <w:szCs w:val="21"/>
          <w:u w:val="single"/>
        </w:rPr>
        <w:t xml:space="preserve">username. </w:t>
      </w:r>
      <w:r w:rsidR="000E7803" w:rsidRPr="001D7299">
        <w:rPr>
          <w:sz w:val="21"/>
          <w:szCs w:val="21"/>
          <w:u w:val="single"/>
        </w:rPr>
        <w:t>*</w:t>
      </w:r>
    </w:p>
    <w:p w14:paraId="5E770DA8" w14:textId="77777777" w:rsidR="00D43B7F" w:rsidRPr="001D7299" w:rsidRDefault="00D43B7F" w:rsidP="004C3F11">
      <w:pPr>
        <w:spacing w:after="0" w:line="240" w:lineRule="auto"/>
        <w:ind w:left="720" w:hanging="720"/>
        <w:rPr>
          <w:bCs/>
          <w:i/>
          <w:sz w:val="21"/>
          <w:szCs w:val="21"/>
        </w:rPr>
      </w:pPr>
    </w:p>
    <w:p w14:paraId="11926D3F" w14:textId="2D883C1E" w:rsidR="00311455" w:rsidRPr="001D7299" w:rsidRDefault="00D43B7F" w:rsidP="004C3F11">
      <w:pPr>
        <w:spacing w:after="0" w:line="240" w:lineRule="auto"/>
        <w:ind w:left="720" w:hanging="720"/>
        <w:rPr>
          <w:sz w:val="21"/>
          <w:szCs w:val="21"/>
        </w:rPr>
      </w:pPr>
      <w:r w:rsidRPr="001D7299">
        <w:rPr>
          <w:bCs/>
          <w:i/>
          <w:sz w:val="21"/>
          <w:szCs w:val="21"/>
        </w:rPr>
        <w:t>A Facebook Post, Discussion Group, or Blog Post:</w:t>
      </w:r>
    </w:p>
    <w:p w14:paraId="39675B35" w14:textId="77777777" w:rsidR="004C3F11" w:rsidRPr="004C3F11" w:rsidRDefault="004C3F11" w:rsidP="004C3F11">
      <w:pPr>
        <w:spacing w:after="0" w:line="240" w:lineRule="auto"/>
        <w:ind w:left="720" w:hanging="720"/>
        <w:rPr>
          <w:sz w:val="10"/>
          <w:szCs w:val="10"/>
        </w:rPr>
      </w:pPr>
    </w:p>
    <w:p w14:paraId="5C692049" w14:textId="116DB938" w:rsidR="001F6799" w:rsidRPr="001D7299" w:rsidRDefault="00A4242A" w:rsidP="004C3F11">
      <w:pPr>
        <w:spacing w:after="0" w:line="240" w:lineRule="auto"/>
        <w:ind w:left="720" w:hanging="720"/>
        <w:rPr>
          <w:sz w:val="21"/>
          <w:szCs w:val="21"/>
        </w:rPr>
      </w:pPr>
      <w:r w:rsidRPr="001D7299">
        <w:rPr>
          <w:sz w:val="21"/>
          <w:szCs w:val="21"/>
        </w:rPr>
        <w:t>Washington</w:t>
      </w:r>
      <w:r w:rsidR="0036669E" w:rsidRPr="001D7299">
        <w:rPr>
          <w:sz w:val="21"/>
          <w:szCs w:val="21"/>
        </w:rPr>
        <w:t xml:space="preserve"> Post</w:t>
      </w:r>
      <w:r w:rsidRPr="001D7299">
        <w:rPr>
          <w:sz w:val="21"/>
          <w:szCs w:val="21"/>
        </w:rPr>
        <w:t>.</w:t>
      </w:r>
      <w:r w:rsidR="001F6799" w:rsidRPr="001D7299">
        <w:rPr>
          <w:sz w:val="21"/>
          <w:szCs w:val="21"/>
        </w:rPr>
        <w:t xml:space="preserve"> “</w:t>
      </w:r>
      <w:r w:rsidR="00A325D8" w:rsidRPr="001D7299">
        <w:rPr>
          <w:sz w:val="21"/>
          <w:szCs w:val="21"/>
        </w:rPr>
        <w:t>Hoping for Unity, Kent State Basketball Puts a New Spin on the National Anthem</w:t>
      </w:r>
      <w:r w:rsidRPr="001D7299">
        <w:rPr>
          <w:sz w:val="21"/>
          <w:szCs w:val="21"/>
        </w:rPr>
        <w:t>.” </w:t>
      </w:r>
      <w:r w:rsidRPr="001D7299">
        <w:rPr>
          <w:i/>
          <w:iCs/>
          <w:sz w:val="21"/>
          <w:szCs w:val="21"/>
        </w:rPr>
        <w:t>Facebook</w:t>
      </w:r>
      <w:r w:rsidR="001F6799" w:rsidRPr="001D7299">
        <w:rPr>
          <w:i/>
          <w:sz w:val="21"/>
          <w:szCs w:val="21"/>
        </w:rPr>
        <w:t>,</w:t>
      </w:r>
      <w:r w:rsidR="00A325D8" w:rsidRPr="001D7299">
        <w:rPr>
          <w:sz w:val="21"/>
          <w:szCs w:val="21"/>
        </w:rPr>
        <w:t xml:space="preserve"> 17</w:t>
      </w:r>
      <w:r w:rsidRPr="001D7299">
        <w:rPr>
          <w:sz w:val="21"/>
          <w:szCs w:val="21"/>
        </w:rPr>
        <w:t xml:space="preserve"> </w:t>
      </w:r>
      <w:r w:rsidR="00A325D8" w:rsidRPr="001D7299">
        <w:rPr>
          <w:sz w:val="21"/>
          <w:szCs w:val="21"/>
        </w:rPr>
        <w:t>Nov</w:t>
      </w:r>
      <w:r w:rsidRPr="001D7299">
        <w:rPr>
          <w:sz w:val="21"/>
          <w:szCs w:val="21"/>
        </w:rPr>
        <w:t>. 2016</w:t>
      </w:r>
      <w:r w:rsidR="001F6799" w:rsidRPr="001D7299">
        <w:rPr>
          <w:sz w:val="21"/>
          <w:szCs w:val="21"/>
        </w:rPr>
        <w:t>,</w:t>
      </w:r>
      <w:r w:rsidR="00A325D8" w:rsidRPr="001D7299">
        <w:rPr>
          <w:sz w:val="21"/>
          <w:szCs w:val="21"/>
        </w:rPr>
        <w:t xml:space="preserve"> 12:00</w:t>
      </w:r>
      <w:r w:rsidRPr="001D7299">
        <w:rPr>
          <w:sz w:val="21"/>
          <w:szCs w:val="21"/>
        </w:rPr>
        <w:t xml:space="preserve"> p.m. </w:t>
      </w:r>
      <w:r w:rsidR="00FE4984" w:rsidRPr="001D7299">
        <w:rPr>
          <w:sz w:val="21"/>
          <w:szCs w:val="21"/>
        </w:rPr>
        <w:t>EST,</w:t>
      </w:r>
      <w:r w:rsidR="00EC7437" w:rsidRPr="001D7299">
        <w:rPr>
          <w:sz w:val="21"/>
          <w:szCs w:val="21"/>
        </w:rPr>
        <w:t xml:space="preserve"> </w:t>
      </w:r>
      <w:r w:rsidR="008934B7" w:rsidRPr="001D7299">
        <w:rPr>
          <w:sz w:val="21"/>
          <w:szCs w:val="21"/>
        </w:rPr>
        <w:t>facebook.com/</w:t>
      </w:r>
      <w:proofErr w:type="spellStart"/>
      <w:r w:rsidR="008934B7" w:rsidRPr="001D7299">
        <w:rPr>
          <w:sz w:val="21"/>
          <w:szCs w:val="21"/>
        </w:rPr>
        <w:t>washingtonpost</w:t>
      </w:r>
      <w:proofErr w:type="spellEnd"/>
      <w:r w:rsidR="008934B7" w:rsidRPr="001D7299">
        <w:rPr>
          <w:sz w:val="21"/>
          <w:szCs w:val="21"/>
        </w:rPr>
        <w:t>/posts/10154412305782293</w:t>
      </w:r>
      <w:r w:rsidRPr="001D7299">
        <w:rPr>
          <w:sz w:val="21"/>
          <w:szCs w:val="21"/>
        </w:rPr>
        <w:t xml:space="preserve">. </w:t>
      </w:r>
    </w:p>
    <w:p w14:paraId="0CB5792D" w14:textId="524A9FE3" w:rsidR="00EA0CB1" w:rsidRPr="001D7299" w:rsidRDefault="00EA0CB1" w:rsidP="004C3F11">
      <w:pPr>
        <w:spacing w:after="0" w:line="240" w:lineRule="auto"/>
        <w:ind w:left="720" w:hanging="720"/>
        <w:rPr>
          <w:i/>
          <w:iCs/>
          <w:sz w:val="21"/>
          <w:szCs w:val="21"/>
        </w:rPr>
      </w:pPr>
      <w:r w:rsidRPr="001D7299">
        <w:rPr>
          <w:sz w:val="21"/>
          <w:szCs w:val="21"/>
        </w:rPr>
        <w:t>In-text: (“Kent State Basketball”).</w:t>
      </w:r>
    </w:p>
    <w:p w14:paraId="3E013C25" w14:textId="77777777" w:rsidR="004C3F11" w:rsidRPr="004C3F11" w:rsidRDefault="004C3F11" w:rsidP="004C3F11">
      <w:pPr>
        <w:spacing w:after="0" w:line="240" w:lineRule="auto"/>
        <w:rPr>
          <w:sz w:val="10"/>
          <w:szCs w:val="10"/>
        </w:rPr>
      </w:pPr>
    </w:p>
    <w:p w14:paraId="760423AA" w14:textId="64E4F112" w:rsidR="00A4242A" w:rsidRPr="001D7299" w:rsidRDefault="00A4242A" w:rsidP="004C3F11">
      <w:pPr>
        <w:spacing w:after="0" w:line="240" w:lineRule="auto"/>
        <w:rPr>
          <w:sz w:val="21"/>
          <w:szCs w:val="21"/>
          <w:u w:val="single"/>
        </w:rPr>
      </w:pPr>
      <w:r w:rsidRPr="001D7299">
        <w:rPr>
          <w:sz w:val="21"/>
          <w:szCs w:val="21"/>
        </w:rPr>
        <w:t>*</w:t>
      </w:r>
      <w:r w:rsidR="0002706F" w:rsidRPr="001D7299">
        <w:rPr>
          <w:sz w:val="21"/>
          <w:szCs w:val="21"/>
          <w:u w:val="single"/>
        </w:rPr>
        <w:t>If</w:t>
      </w:r>
      <w:r w:rsidRPr="001D7299">
        <w:rPr>
          <w:sz w:val="21"/>
          <w:szCs w:val="21"/>
          <w:u w:val="single"/>
        </w:rPr>
        <w:t xml:space="preserve"> the </w:t>
      </w:r>
      <w:r w:rsidR="00647AF3" w:rsidRPr="001D7299">
        <w:rPr>
          <w:sz w:val="21"/>
          <w:szCs w:val="21"/>
          <w:u w:val="single"/>
        </w:rPr>
        <w:t>user</w:t>
      </w:r>
      <w:r w:rsidR="0049166F" w:rsidRPr="001D7299">
        <w:rPr>
          <w:sz w:val="21"/>
          <w:szCs w:val="21"/>
          <w:u w:val="single"/>
        </w:rPr>
        <w:t>name</w:t>
      </w:r>
      <w:r w:rsidRPr="001D7299">
        <w:rPr>
          <w:sz w:val="21"/>
          <w:szCs w:val="21"/>
          <w:u w:val="single"/>
        </w:rPr>
        <w:t xml:space="preserve"> is not the </w:t>
      </w:r>
      <w:r w:rsidR="0049166F" w:rsidRPr="001D7299">
        <w:rPr>
          <w:sz w:val="21"/>
          <w:szCs w:val="21"/>
          <w:u w:val="single"/>
        </w:rPr>
        <w:t xml:space="preserve">full </w:t>
      </w:r>
      <w:r w:rsidRPr="001D7299">
        <w:rPr>
          <w:sz w:val="21"/>
          <w:szCs w:val="21"/>
          <w:u w:val="single"/>
        </w:rPr>
        <w:t xml:space="preserve">name of the </w:t>
      </w:r>
      <w:r w:rsidR="0049166F" w:rsidRPr="001D7299">
        <w:rPr>
          <w:sz w:val="21"/>
          <w:szCs w:val="21"/>
          <w:u w:val="single"/>
        </w:rPr>
        <w:t xml:space="preserve">post’s </w:t>
      </w:r>
      <w:r w:rsidRPr="001D7299">
        <w:rPr>
          <w:sz w:val="21"/>
          <w:szCs w:val="21"/>
          <w:u w:val="single"/>
        </w:rPr>
        <w:t xml:space="preserve">author, </w:t>
      </w:r>
      <w:r w:rsidR="0002706F" w:rsidRPr="001D7299">
        <w:rPr>
          <w:sz w:val="21"/>
          <w:szCs w:val="21"/>
          <w:u w:val="single"/>
        </w:rPr>
        <w:t>put</w:t>
      </w:r>
      <w:r w:rsidRPr="001D7299">
        <w:rPr>
          <w:sz w:val="21"/>
          <w:szCs w:val="21"/>
          <w:u w:val="single"/>
        </w:rPr>
        <w:t xml:space="preserve"> the author’s</w:t>
      </w:r>
      <w:r w:rsidR="0049166F" w:rsidRPr="001D7299">
        <w:rPr>
          <w:sz w:val="21"/>
          <w:szCs w:val="21"/>
          <w:u w:val="single"/>
        </w:rPr>
        <w:t xml:space="preserve"> full name</w:t>
      </w:r>
      <w:r w:rsidR="003D643C" w:rsidRPr="001D7299">
        <w:rPr>
          <w:sz w:val="21"/>
          <w:szCs w:val="21"/>
          <w:u w:val="single"/>
        </w:rPr>
        <w:t xml:space="preserve"> </w:t>
      </w:r>
      <w:r w:rsidR="00311455" w:rsidRPr="001D7299">
        <w:rPr>
          <w:sz w:val="21"/>
          <w:szCs w:val="21"/>
          <w:u w:val="single"/>
        </w:rPr>
        <w:t>in parentheses</w:t>
      </w:r>
      <w:r w:rsidRPr="001D7299">
        <w:rPr>
          <w:sz w:val="21"/>
          <w:szCs w:val="21"/>
          <w:u w:val="single"/>
        </w:rPr>
        <w:t xml:space="preserve"> </w:t>
      </w:r>
      <w:r w:rsidR="0049166F" w:rsidRPr="001D7299">
        <w:rPr>
          <w:sz w:val="21"/>
          <w:szCs w:val="21"/>
          <w:u w:val="single"/>
        </w:rPr>
        <w:t xml:space="preserve">following </w:t>
      </w:r>
      <w:r w:rsidRPr="001D7299">
        <w:rPr>
          <w:sz w:val="21"/>
          <w:szCs w:val="21"/>
          <w:u w:val="single"/>
        </w:rPr>
        <w:t>the screen name.</w:t>
      </w:r>
      <w:r w:rsidR="00EA0CB1" w:rsidRPr="001D7299">
        <w:rPr>
          <w:sz w:val="21"/>
          <w:szCs w:val="21"/>
          <w:u w:val="single"/>
        </w:rPr>
        <w:t xml:space="preserve"> </w:t>
      </w:r>
      <w:r w:rsidR="00A77114" w:rsidRPr="001D7299">
        <w:rPr>
          <w:sz w:val="21"/>
          <w:szCs w:val="21"/>
          <w:u w:val="single"/>
        </w:rPr>
        <w:t>For in-te</w:t>
      </w:r>
      <w:r w:rsidR="0002706F" w:rsidRPr="001D7299">
        <w:rPr>
          <w:sz w:val="21"/>
          <w:szCs w:val="21"/>
          <w:u w:val="single"/>
        </w:rPr>
        <w:t xml:space="preserve">xt citations: use </w:t>
      </w:r>
      <w:r w:rsidR="00645EBE" w:rsidRPr="001D7299">
        <w:rPr>
          <w:sz w:val="21"/>
          <w:szCs w:val="21"/>
          <w:u w:val="single"/>
        </w:rPr>
        <w:t xml:space="preserve">the </w:t>
      </w:r>
      <w:r w:rsidR="00647AF3" w:rsidRPr="001D7299">
        <w:rPr>
          <w:sz w:val="21"/>
          <w:szCs w:val="21"/>
          <w:u w:val="single"/>
        </w:rPr>
        <w:t>username</w:t>
      </w:r>
      <w:r w:rsidR="00645EBE" w:rsidRPr="001D7299">
        <w:rPr>
          <w:sz w:val="21"/>
          <w:szCs w:val="21"/>
          <w:u w:val="single"/>
        </w:rPr>
        <w:t xml:space="preserve"> if same as the author’s name </w:t>
      </w:r>
      <w:r w:rsidR="00647AF3" w:rsidRPr="001D7299">
        <w:rPr>
          <w:sz w:val="21"/>
          <w:szCs w:val="21"/>
          <w:u w:val="single"/>
        </w:rPr>
        <w:t>(@HillaryClinton)</w:t>
      </w:r>
      <w:r w:rsidR="00EA0CB1" w:rsidRPr="001D7299">
        <w:rPr>
          <w:sz w:val="21"/>
          <w:szCs w:val="21"/>
          <w:u w:val="single"/>
        </w:rPr>
        <w:t>.*</w:t>
      </w:r>
      <w:r w:rsidR="0002706F" w:rsidRPr="001D7299">
        <w:rPr>
          <w:sz w:val="21"/>
          <w:szCs w:val="21"/>
        </w:rPr>
        <w:t xml:space="preserve"> </w:t>
      </w:r>
    </w:p>
    <w:p w14:paraId="429EAE9B" w14:textId="77777777" w:rsidR="001F6799" w:rsidRPr="001D7299" w:rsidRDefault="001F6799" w:rsidP="004C3F11">
      <w:pPr>
        <w:spacing w:after="0" w:line="240" w:lineRule="auto"/>
        <w:rPr>
          <w:sz w:val="21"/>
          <w:szCs w:val="21"/>
        </w:rPr>
      </w:pPr>
    </w:p>
    <w:p w14:paraId="24C39E46" w14:textId="77641FC5" w:rsidR="001F6799" w:rsidRPr="001D7299" w:rsidRDefault="001F6799" w:rsidP="004C3F11">
      <w:pPr>
        <w:spacing w:after="0" w:line="240" w:lineRule="auto"/>
        <w:rPr>
          <w:bCs/>
          <w:i/>
          <w:sz w:val="21"/>
          <w:szCs w:val="21"/>
        </w:rPr>
      </w:pPr>
      <w:r w:rsidRPr="001D7299">
        <w:rPr>
          <w:bCs/>
          <w:i/>
          <w:iCs/>
          <w:sz w:val="21"/>
          <w:szCs w:val="21"/>
        </w:rPr>
        <w:t>YouTube</w:t>
      </w:r>
      <w:r w:rsidRPr="001D7299">
        <w:rPr>
          <w:bCs/>
          <w:i/>
          <w:sz w:val="21"/>
          <w:szCs w:val="21"/>
        </w:rPr>
        <w:t> Video</w:t>
      </w:r>
      <w:r w:rsidR="00C55985" w:rsidRPr="001D7299">
        <w:rPr>
          <w:bCs/>
          <w:i/>
          <w:sz w:val="21"/>
          <w:szCs w:val="21"/>
        </w:rPr>
        <w:t>s:</w:t>
      </w:r>
    </w:p>
    <w:p w14:paraId="4B2452C3" w14:textId="77777777" w:rsidR="004C3F11" w:rsidRPr="004C3F11" w:rsidRDefault="004C3F11" w:rsidP="004C3F11">
      <w:pPr>
        <w:spacing w:after="0" w:line="240" w:lineRule="auto"/>
        <w:ind w:left="720" w:hanging="720"/>
        <w:rPr>
          <w:sz w:val="10"/>
          <w:szCs w:val="10"/>
        </w:rPr>
      </w:pPr>
    </w:p>
    <w:p w14:paraId="7F9BB33A" w14:textId="4D22CD21" w:rsidR="001F6799" w:rsidRPr="001D7299" w:rsidRDefault="00FF5B53" w:rsidP="004C3F11">
      <w:pPr>
        <w:spacing w:after="0" w:line="240" w:lineRule="auto"/>
        <w:ind w:left="720" w:hanging="720"/>
        <w:rPr>
          <w:sz w:val="21"/>
          <w:szCs w:val="21"/>
        </w:rPr>
      </w:pPr>
      <w:r w:rsidRPr="001D7299">
        <w:rPr>
          <w:sz w:val="21"/>
          <w:szCs w:val="21"/>
        </w:rPr>
        <w:t xml:space="preserve">NBC News. </w:t>
      </w:r>
      <w:r w:rsidR="001F6799" w:rsidRPr="001D7299">
        <w:rPr>
          <w:sz w:val="21"/>
          <w:szCs w:val="21"/>
        </w:rPr>
        <w:t>“</w:t>
      </w:r>
      <w:r w:rsidR="00A77114" w:rsidRPr="001D7299">
        <w:rPr>
          <w:sz w:val="21"/>
          <w:szCs w:val="21"/>
        </w:rPr>
        <w:t xml:space="preserve">Full video Presidential Debate Hillary Clinton vs. Donald Trump 2016 Part 1.” </w:t>
      </w:r>
      <w:r w:rsidR="005E4468" w:rsidRPr="001D7299">
        <w:rPr>
          <w:i/>
          <w:sz w:val="21"/>
          <w:szCs w:val="21"/>
        </w:rPr>
        <w:t>You</w:t>
      </w:r>
      <w:r w:rsidR="00A77114" w:rsidRPr="001D7299">
        <w:rPr>
          <w:i/>
          <w:sz w:val="21"/>
          <w:szCs w:val="21"/>
        </w:rPr>
        <w:t>Tube</w:t>
      </w:r>
      <w:r w:rsidR="00A77114" w:rsidRPr="001D7299">
        <w:rPr>
          <w:sz w:val="21"/>
          <w:szCs w:val="21"/>
        </w:rPr>
        <w:t>, Uploaded by Election2016debates</w:t>
      </w:r>
      <w:r w:rsidR="001F6799" w:rsidRPr="001D7299">
        <w:rPr>
          <w:sz w:val="21"/>
          <w:szCs w:val="21"/>
        </w:rPr>
        <w:t xml:space="preserve">, </w:t>
      </w:r>
      <w:r w:rsidRPr="001D7299">
        <w:rPr>
          <w:sz w:val="21"/>
          <w:szCs w:val="21"/>
        </w:rPr>
        <w:t>26 Sept</w:t>
      </w:r>
      <w:r w:rsidR="00A77114" w:rsidRPr="001D7299">
        <w:rPr>
          <w:sz w:val="21"/>
          <w:szCs w:val="21"/>
        </w:rPr>
        <w:t xml:space="preserve"> 2016</w:t>
      </w:r>
      <w:r w:rsidR="001F6799" w:rsidRPr="001D7299">
        <w:rPr>
          <w:sz w:val="21"/>
          <w:szCs w:val="21"/>
        </w:rPr>
        <w:t xml:space="preserve">, </w:t>
      </w:r>
      <w:r w:rsidR="00A77114" w:rsidRPr="001D7299">
        <w:rPr>
          <w:sz w:val="21"/>
          <w:szCs w:val="21"/>
        </w:rPr>
        <w:t>https://www.youtube.com/watch?v=vu8-3QG8FD0.</w:t>
      </w:r>
    </w:p>
    <w:p w14:paraId="7C6F4D36" w14:textId="64A483A9" w:rsidR="006663C3" w:rsidRPr="001D7299" w:rsidRDefault="00EA0CB1" w:rsidP="004C3F11">
      <w:pPr>
        <w:spacing w:after="0" w:line="240" w:lineRule="auto"/>
        <w:ind w:left="90" w:hanging="90"/>
        <w:rPr>
          <w:sz w:val="21"/>
          <w:szCs w:val="21"/>
        </w:rPr>
      </w:pPr>
      <w:r w:rsidRPr="001D7299">
        <w:rPr>
          <w:sz w:val="21"/>
          <w:szCs w:val="21"/>
        </w:rPr>
        <w:t xml:space="preserve">In-text citation: </w:t>
      </w:r>
      <w:r w:rsidR="006663C3" w:rsidRPr="001D7299">
        <w:rPr>
          <w:sz w:val="21"/>
          <w:szCs w:val="21"/>
        </w:rPr>
        <w:t>(NBC News).</w:t>
      </w:r>
    </w:p>
    <w:p w14:paraId="086D044E" w14:textId="77777777" w:rsidR="004C3F11" w:rsidRPr="004C3F11" w:rsidRDefault="004C3F11" w:rsidP="004C3F11">
      <w:pPr>
        <w:spacing w:after="0" w:line="240" w:lineRule="auto"/>
        <w:ind w:left="90" w:hanging="90"/>
        <w:rPr>
          <w:bCs/>
          <w:sz w:val="10"/>
          <w:szCs w:val="10"/>
        </w:rPr>
      </w:pPr>
    </w:p>
    <w:p w14:paraId="5723C35F" w14:textId="506D33E7" w:rsidR="00FF5B53" w:rsidRPr="001D7299" w:rsidRDefault="00FF5B53" w:rsidP="004C3F11">
      <w:pPr>
        <w:spacing w:after="0" w:line="240" w:lineRule="auto"/>
        <w:ind w:left="90" w:hanging="90"/>
        <w:rPr>
          <w:sz w:val="21"/>
          <w:szCs w:val="21"/>
        </w:rPr>
      </w:pPr>
      <w:r w:rsidRPr="001D7299">
        <w:rPr>
          <w:bCs/>
          <w:sz w:val="21"/>
          <w:szCs w:val="21"/>
        </w:rPr>
        <w:t>*</w:t>
      </w:r>
      <w:r w:rsidR="0002706F" w:rsidRPr="001D7299">
        <w:rPr>
          <w:bCs/>
          <w:sz w:val="21"/>
          <w:szCs w:val="21"/>
          <w:u w:val="single"/>
        </w:rPr>
        <w:t xml:space="preserve">If </w:t>
      </w:r>
      <w:r w:rsidRPr="001D7299">
        <w:rPr>
          <w:bCs/>
          <w:sz w:val="21"/>
          <w:szCs w:val="21"/>
          <w:u w:val="single"/>
        </w:rPr>
        <w:t xml:space="preserve">author’s name is the same as the uploader, only cite the author once. If the uploader is different from the author, include the author before the title </w:t>
      </w:r>
      <w:r w:rsidR="0002706F" w:rsidRPr="001D7299">
        <w:rPr>
          <w:bCs/>
          <w:sz w:val="21"/>
          <w:szCs w:val="21"/>
          <w:u w:val="single"/>
        </w:rPr>
        <w:t>(</w:t>
      </w:r>
      <w:r w:rsidRPr="001D7299">
        <w:rPr>
          <w:bCs/>
          <w:sz w:val="21"/>
          <w:szCs w:val="21"/>
          <w:u w:val="single"/>
        </w:rPr>
        <w:t>if known</w:t>
      </w:r>
      <w:r w:rsidR="0002706F" w:rsidRPr="001D7299">
        <w:rPr>
          <w:bCs/>
          <w:sz w:val="21"/>
          <w:szCs w:val="21"/>
          <w:u w:val="single"/>
        </w:rPr>
        <w:t>)</w:t>
      </w:r>
      <w:r w:rsidRPr="001D7299">
        <w:rPr>
          <w:bCs/>
          <w:sz w:val="21"/>
          <w:szCs w:val="21"/>
          <w:u w:val="single"/>
        </w:rPr>
        <w:t xml:space="preserve">. </w:t>
      </w:r>
      <w:r w:rsidR="0002706F" w:rsidRPr="001D7299">
        <w:rPr>
          <w:bCs/>
          <w:sz w:val="21"/>
          <w:szCs w:val="21"/>
          <w:u w:val="single"/>
        </w:rPr>
        <w:t>In-text citation for videos or comments same as above</w:t>
      </w:r>
      <w:r w:rsidR="0002706F" w:rsidRPr="001D7299">
        <w:rPr>
          <w:bCs/>
          <w:sz w:val="21"/>
          <w:szCs w:val="21"/>
        </w:rPr>
        <w:t>.</w:t>
      </w:r>
      <w:r w:rsidRPr="001D7299">
        <w:rPr>
          <w:bCs/>
          <w:sz w:val="21"/>
          <w:szCs w:val="21"/>
        </w:rPr>
        <w:t xml:space="preserve"> </w:t>
      </w:r>
    </w:p>
    <w:p w14:paraId="17BF962A" w14:textId="77777777" w:rsidR="001F6799" w:rsidRPr="001D7299" w:rsidRDefault="001F6799" w:rsidP="004C3F11">
      <w:pPr>
        <w:spacing w:after="0" w:line="240" w:lineRule="auto"/>
        <w:rPr>
          <w:b/>
          <w:bCs/>
          <w:sz w:val="21"/>
          <w:szCs w:val="21"/>
        </w:rPr>
      </w:pPr>
    </w:p>
    <w:p w14:paraId="5877ABB3" w14:textId="0AABDB0F" w:rsidR="001F6799" w:rsidRPr="001D7299" w:rsidRDefault="001F6799" w:rsidP="004C3F11">
      <w:pPr>
        <w:spacing w:after="0" w:line="240" w:lineRule="auto"/>
        <w:rPr>
          <w:bCs/>
          <w:i/>
          <w:sz w:val="21"/>
          <w:szCs w:val="21"/>
        </w:rPr>
      </w:pPr>
      <w:r w:rsidRPr="001D7299">
        <w:rPr>
          <w:bCs/>
          <w:i/>
          <w:sz w:val="21"/>
          <w:szCs w:val="21"/>
        </w:rPr>
        <w:t xml:space="preserve">Comment </w:t>
      </w:r>
      <w:r w:rsidR="00596087" w:rsidRPr="001D7299">
        <w:rPr>
          <w:bCs/>
          <w:i/>
          <w:sz w:val="21"/>
          <w:szCs w:val="21"/>
        </w:rPr>
        <w:t>for an</w:t>
      </w:r>
      <w:r w:rsidRPr="001D7299">
        <w:rPr>
          <w:bCs/>
          <w:i/>
          <w:sz w:val="21"/>
          <w:szCs w:val="21"/>
        </w:rPr>
        <w:t xml:space="preserve"> </w:t>
      </w:r>
      <w:r w:rsidR="00596087" w:rsidRPr="001D7299">
        <w:rPr>
          <w:bCs/>
          <w:i/>
          <w:sz w:val="21"/>
          <w:szCs w:val="21"/>
        </w:rPr>
        <w:t xml:space="preserve">Online </w:t>
      </w:r>
      <w:r w:rsidRPr="001D7299">
        <w:rPr>
          <w:bCs/>
          <w:i/>
          <w:sz w:val="21"/>
          <w:szCs w:val="21"/>
        </w:rPr>
        <w:t>Article</w:t>
      </w:r>
      <w:r w:rsidR="00C55985" w:rsidRPr="001D7299">
        <w:rPr>
          <w:bCs/>
          <w:i/>
          <w:sz w:val="21"/>
          <w:szCs w:val="21"/>
        </w:rPr>
        <w:t>, Video,</w:t>
      </w:r>
      <w:r w:rsidRPr="001D7299">
        <w:rPr>
          <w:bCs/>
          <w:i/>
          <w:sz w:val="21"/>
          <w:szCs w:val="21"/>
        </w:rPr>
        <w:t> </w:t>
      </w:r>
      <w:r w:rsidR="00596087" w:rsidRPr="001D7299">
        <w:rPr>
          <w:bCs/>
          <w:i/>
          <w:sz w:val="21"/>
          <w:szCs w:val="21"/>
        </w:rPr>
        <w:t>or Blog Post:</w:t>
      </w:r>
    </w:p>
    <w:p w14:paraId="39740AFE" w14:textId="77777777" w:rsidR="004C3F11" w:rsidRPr="004C3F11" w:rsidRDefault="004C3F11" w:rsidP="004C3F11">
      <w:pPr>
        <w:spacing w:after="0" w:line="240" w:lineRule="auto"/>
        <w:ind w:left="720" w:hanging="720"/>
        <w:rPr>
          <w:sz w:val="10"/>
          <w:szCs w:val="10"/>
        </w:rPr>
      </w:pPr>
    </w:p>
    <w:p w14:paraId="165BC5F6" w14:textId="4B87F2A2" w:rsidR="006663C3" w:rsidRPr="001D7299" w:rsidRDefault="005E4468" w:rsidP="004C3F11">
      <w:pPr>
        <w:spacing w:after="0" w:line="240" w:lineRule="auto"/>
        <w:ind w:left="720" w:hanging="720"/>
        <w:rPr>
          <w:sz w:val="21"/>
          <w:szCs w:val="21"/>
        </w:rPr>
      </w:pPr>
      <w:proofErr w:type="spellStart"/>
      <w:r w:rsidRPr="001D7299">
        <w:rPr>
          <w:sz w:val="21"/>
          <w:szCs w:val="21"/>
        </w:rPr>
        <w:t>KikiZGS</w:t>
      </w:r>
      <w:proofErr w:type="spellEnd"/>
      <w:r w:rsidRPr="001D7299">
        <w:rPr>
          <w:sz w:val="21"/>
          <w:szCs w:val="21"/>
        </w:rPr>
        <w:t xml:space="preserve">. </w:t>
      </w:r>
      <w:r w:rsidR="001F6799" w:rsidRPr="001D7299">
        <w:rPr>
          <w:sz w:val="21"/>
          <w:szCs w:val="21"/>
        </w:rPr>
        <w:t>Comment on "</w:t>
      </w:r>
      <w:r w:rsidRPr="001D7299">
        <w:rPr>
          <w:sz w:val="21"/>
          <w:szCs w:val="21"/>
        </w:rPr>
        <w:t xml:space="preserve">The Presidential Debate: Hillary Clinton and Donald Trump (Full Debate).” </w:t>
      </w:r>
      <w:r w:rsidRPr="001D7299">
        <w:rPr>
          <w:i/>
          <w:sz w:val="21"/>
          <w:szCs w:val="21"/>
        </w:rPr>
        <w:t>YouTube</w:t>
      </w:r>
      <w:r w:rsidRPr="001D7299">
        <w:rPr>
          <w:sz w:val="21"/>
          <w:szCs w:val="21"/>
        </w:rPr>
        <w:t>, Uploaded by NBC News, 26 September 2016. 1:00 p.m. EST.</w:t>
      </w:r>
      <w:r w:rsidR="00EC7437" w:rsidRPr="001D7299">
        <w:rPr>
          <w:sz w:val="21"/>
          <w:szCs w:val="21"/>
        </w:rPr>
        <w:t>,</w:t>
      </w:r>
      <w:r w:rsidRPr="001D7299">
        <w:rPr>
          <w:sz w:val="21"/>
          <w:szCs w:val="21"/>
        </w:rPr>
        <w:t xml:space="preserve"> https://www.youtube.com/watch?v=855Am6ovK7s.</w:t>
      </w:r>
      <w:r w:rsidR="004440A0" w:rsidRPr="001D7299">
        <w:rPr>
          <w:sz w:val="21"/>
          <w:szCs w:val="21"/>
        </w:rPr>
        <w:t xml:space="preserve"> </w:t>
      </w:r>
    </w:p>
    <w:p w14:paraId="1264B367" w14:textId="77777777" w:rsidR="006663C3" w:rsidRPr="001D7299" w:rsidRDefault="006663C3" w:rsidP="004C3F11">
      <w:pPr>
        <w:spacing w:after="0" w:line="240" w:lineRule="auto"/>
        <w:rPr>
          <w:sz w:val="21"/>
          <w:szCs w:val="21"/>
        </w:rPr>
      </w:pPr>
    </w:p>
    <w:p w14:paraId="3F851BD9" w14:textId="77777777" w:rsidR="0002706F" w:rsidRPr="001D7299" w:rsidRDefault="003D643C" w:rsidP="004C3F11">
      <w:pPr>
        <w:spacing w:after="0" w:line="240" w:lineRule="auto"/>
        <w:rPr>
          <w:bCs/>
          <w:i/>
          <w:sz w:val="21"/>
          <w:szCs w:val="21"/>
        </w:rPr>
      </w:pPr>
      <w:r w:rsidRPr="001D7299">
        <w:rPr>
          <w:bCs/>
          <w:i/>
          <w:sz w:val="21"/>
          <w:szCs w:val="21"/>
        </w:rPr>
        <w:t>Citing indirect sources / Multiple Citations:</w:t>
      </w:r>
    </w:p>
    <w:p w14:paraId="45FE4669" w14:textId="77777777" w:rsidR="004C3F11" w:rsidRPr="004C3F11" w:rsidRDefault="004C3F11" w:rsidP="004C3F11">
      <w:pPr>
        <w:spacing w:after="0" w:line="240" w:lineRule="auto"/>
        <w:rPr>
          <w:bCs/>
          <w:sz w:val="10"/>
          <w:szCs w:val="10"/>
        </w:rPr>
      </w:pPr>
    </w:p>
    <w:p w14:paraId="5D0BB5D2" w14:textId="33D67975" w:rsidR="001D7299" w:rsidRPr="001D7299" w:rsidRDefault="003D643C" w:rsidP="004C3F11">
      <w:pPr>
        <w:spacing w:after="0" w:line="240" w:lineRule="auto"/>
        <w:rPr>
          <w:bCs/>
          <w:sz w:val="21"/>
          <w:szCs w:val="21"/>
        </w:rPr>
      </w:pPr>
      <w:r w:rsidRPr="001D7299">
        <w:rPr>
          <w:bCs/>
          <w:sz w:val="21"/>
          <w:szCs w:val="21"/>
        </w:rPr>
        <w:t xml:space="preserve">An </w:t>
      </w:r>
      <w:r w:rsidRPr="001D7299">
        <w:rPr>
          <w:b/>
          <w:bCs/>
          <w:sz w:val="21"/>
          <w:szCs w:val="21"/>
        </w:rPr>
        <w:t>indirect source</w:t>
      </w:r>
      <w:r w:rsidRPr="001D7299">
        <w:rPr>
          <w:bCs/>
          <w:sz w:val="21"/>
          <w:szCs w:val="21"/>
        </w:rPr>
        <w:t xml:space="preserve"> is a source cited</w:t>
      </w:r>
      <w:r w:rsidR="0002706F" w:rsidRPr="001D7299">
        <w:rPr>
          <w:bCs/>
          <w:sz w:val="21"/>
          <w:szCs w:val="21"/>
        </w:rPr>
        <w:t xml:space="preserve"> (i.e. quoted)</w:t>
      </w:r>
      <w:r w:rsidRPr="001D7299">
        <w:rPr>
          <w:bCs/>
          <w:sz w:val="21"/>
          <w:szCs w:val="21"/>
        </w:rPr>
        <w:t xml:space="preserve"> in another source. For indirect quotations, use "qtd. in" </w:t>
      </w:r>
      <w:r w:rsidR="009B5CE5" w:rsidRPr="001D7299">
        <w:rPr>
          <w:bCs/>
          <w:sz w:val="21"/>
          <w:szCs w:val="21"/>
        </w:rPr>
        <w:t xml:space="preserve">in-text </w:t>
      </w:r>
      <w:r w:rsidRPr="001D7299">
        <w:rPr>
          <w:bCs/>
          <w:sz w:val="21"/>
          <w:szCs w:val="21"/>
        </w:rPr>
        <w:t>to indicate the source you actually consulted. For example: (qtd. in King).</w:t>
      </w:r>
      <w:r w:rsidR="009B5CE5" w:rsidRPr="001D7299">
        <w:rPr>
          <w:bCs/>
          <w:sz w:val="21"/>
          <w:szCs w:val="21"/>
        </w:rPr>
        <w:t xml:space="preserve"> You then provide a citation for King on you Works Cited page.</w:t>
      </w:r>
    </w:p>
    <w:p w14:paraId="65BBFA8B" w14:textId="44A28546" w:rsidR="0701800C" w:rsidRPr="00D43B7F" w:rsidRDefault="003D643C" w:rsidP="004C3F11">
      <w:pPr>
        <w:spacing w:after="0" w:line="240" w:lineRule="auto"/>
        <w:rPr>
          <w:bCs/>
          <w:i/>
          <w:szCs w:val="22"/>
        </w:rPr>
      </w:pPr>
      <w:r w:rsidRPr="001D7299">
        <w:rPr>
          <w:bCs/>
          <w:sz w:val="21"/>
          <w:szCs w:val="21"/>
        </w:rPr>
        <w:t>To cite multiple sources in the same parenthetical reference, separate the citations by a semi-colon: (Burke 3; Dewey 21).</w:t>
      </w:r>
    </w:p>
    <w:sectPr w:rsidR="0701800C" w:rsidRPr="00D43B7F" w:rsidSect="008934B7">
      <w:footerReference w:type="default" r:id="rId8"/>
      <w:headerReference w:type="first" r:id="rId9"/>
      <w:footerReference w:type="first" r:id="rId10"/>
      <w:type w:val="continuous"/>
      <w:pgSz w:w="12240" w:h="15840"/>
      <w:pgMar w:top="927" w:right="1440" w:bottom="1341" w:left="1440" w:header="360" w:footer="5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7ECDE" w14:textId="77777777" w:rsidR="00C5143E" w:rsidRDefault="00C5143E">
      <w:pPr>
        <w:spacing w:after="0" w:line="240" w:lineRule="auto"/>
      </w:pPr>
      <w:r>
        <w:separator/>
      </w:r>
    </w:p>
  </w:endnote>
  <w:endnote w:type="continuationSeparator" w:id="0">
    <w:p w14:paraId="2D83F81A" w14:textId="77777777" w:rsidR="00C5143E" w:rsidRDefault="00C5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0F661" w14:textId="77777777" w:rsidR="00342529" w:rsidRDefault="00342529">
    <w:pPr>
      <w:pStyle w:val="Footer"/>
      <w:rPr>
        <w:sz w:val="18"/>
      </w:rPr>
    </w:pPr>
  </w:p>
  <w:p w14:paraId="0E38A62E" w14:textId="2980D8CC" w:rsidR="00342529" w:rsidRPr="000341C2" w:rsidRDefault="00342529" w:rsidP="008934B7">
    <w:pPr>
      <w:pStyle w:val="Footer"/>
      <w:pBdr>
        <w:top w:val="single" w:sz="2" w:space="16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</w:t>
    </w:r>
    <w:r>
      <w:rPr>
        <w:rFonts w:ascii="AGaramond" w:hAnsi="AGaramond"/>
        <w:sz w:val="18"/>
      </w:rPr>
      <w:t>iversity</w:t>
    </w:r>
    <w:r w:rsidRPr="000341C2">
      <w:rPr>
        <w:rFonts w:ascii="AGaramond" w:hAnsi="AGaramond"/>
        <w:sz w:val="18"/>
      </w:rPr>
      <w:t xml:space="preserve"> Writing Center  |  The Universit</w:t>
    </w:r>
    <w:r>
      <w:rPr>
        <w:rFonts w:ascii="AGaramond" w:hAnsi="AGaramond"/>
        <w:sz w:val="18"/>
      </w:rPr>
      <w:t xml:space="preserve">y of Texas at Austin  |  </w:t>
    </w:r>
    <w:r w:rsidRPr="000341C2">
      <w:rPr>
        <w:rFonts w:ascii="AGaramond" w:hAnsi="AGaramond"/>
        <w:sz w:val="18"/>
      </w:rPr>
      <w:t xml:space="preserve">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2E4BFC5E" w14:textId="09F6CC7B" w:rsidR="00342529" w:rsidRPr="000341C2" w:rsidRDefault="00342529" w:rsidP="001113CB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>
      <w:rPr>
        <w:rFonts w:ascii="AGaramond" w:hAnsi="AGaramond"/>
        <w:sz w:val="18"/>
      </w:rPr>
      <w:t xml:space="preserve">Zach </w:t>
    </w:r>
    <w:proofErr w:type="spellStart"/>
    <w:r>
      <w:rPr>
        <w:rFonts w:ascii="AGaramond" w:hAnsi="AGaramond"/>
        <w:sz w:val="18"/>
      </w:rPr>
      <w:t>Floca</w:t>
    </w:r>
    <w:proofErr w:type="spellEnd"/>
    <w:r>
      <w:rPr>
        <w:rFonts w:ascii="AGaramond" w:hAnsi="AGaramond"/>
        <w:sz w:val="18"/>
      </w:rPr>
      <w:t>, June 2002</w:t>
    </w:r>
    <w:r w:rsidRPr="000341C2">
      <w:rPr>
        <w:rFonts w:ascii="AGaramond" w:hAnsi="AGaramond"/>
        <w:sz w:val="18"/>
      </w:rPr>
      <w:t xml:space="preserve">  |  Last revised by </w:t>
    </w:r>
    <w:r w:rsidR="00A679E3">
      <w:rPr>
        <w:rFonts w:ascii="AGaramond" w:hAnsi="AGaramond"/>
        <w:sz w:val="18"/>
      </w:rPr>
      <w:t>Teri Fickling, April 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6D6C" w14:textId="77777777" w:rsidR="00A679E3" w:rsidRDefault="00A679E3" w:rsidP="00A679E3">
    <w:pPr>
      <w:pStyle w:val="Footer"/>
      <w:rPr>
        <w:sz w:val="18"/>
      </w:rPr>
    </w:pPr>
  </w:p>
  <w:p w14:paraId="7432B58D" w14:textId="77777777" w:rsidR="00A679E3" w:rsidRPr="000341C2" w:rsidRDefault="00A679E3" w:rsidP="00A679E3">
    <w:pPr>
      <w:pStyle w:val="Footer"/>
      <w:pBdr>
        <w:top w:val="single" w:sz="2" w:space="16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</w:t>
    </w:r>
    <w:r>
      <w:rPr>
        <w:rFonts w:ascii="AGaramond" w:hAnsi="AGaramond"/>
        <w:sz w:val="18"/>
      </w:rPr>
      <w:t>iversity</w:t>
    </w:r>
    <w:r w:rsidRPr="000341C2">
      <w:rPr>
        <w:rFonts w:ascii="AGaramond" w:hAnsi="AGaramond"/>
        <w:sz w:val="18"/>
      </w:rPr>
      <w:t xml:space="preserve"> Writing Center  |  The Universit</w:t>
    </w:r>
    <w:r>
      <w:rPr>
        <w:rFonts w:ascii="AGaramond" w:hAnsi="AGaramond"/>
        <w:sz w:val="18"/>
      </w:rPr>
      <w:t xml:space="preserve">y of Texas at Austin  |  </w:t>
    </w:r>
    <w:r w:rsidRPr="000341C2">
      <w:rPr>
        <w:rFonts w:ascii="AGaramond" w:hAnsi="AGaramond"/>
        <w:sz w:val="18"/>
      </w:rPr>
      <w:t xml:space="preserve">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586BE2F3" w14:textId="77777777" w:rsidR="00A679E3" w:rsidRPr="000341C2" w:rsidRDefault="00A679E3" w:rsidP="00A679E3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>
      <w:rPr>
        <w:rFonts w:ascii="AGaramond" w:hAnsi="AGaramond"/>
        <w:sz w:val="18"/>
      </w:rPr>
      <w:t xml:space="preserve">Zach </w:t>
    </w:r>
    <w:proofErr w:type="spellStart"/>
    <w:r>
      <w:rPr>
        <w:rFonts w:ascii="AGaramond" w:hAnsi="AGaramond"/>
        <w:sz w:val="18"/>
      </w:rPr>
      <w:t>Floca</w:t>
    </w:r>
    <w:proofErr w:type="spellEnd"/>
    <w:r>
      <w:rPr>
        <w:rFonts w:ascii="AGaramond" w:hAnsi="AGaramond"/>
        <w:sz w:val="18"/>
      </w:rPr>
      <w:t>, June 2002</w:t>
    </w:r>
    <w:r w:rsidRPr="000341C2">
      <w:rPr>
        <w:rFonts w:ascii="AGaramond" w:hAnsi="AGaramond"/>
        <w:sz w:val="18"/>
      </w:rPr>
      <w:t xml:space="preserve">  |  Last revised by </w:t>
    </w:r>
    <w:r>
      <w:rPr>
        <w:rFonts w:ascii="AGaramond" w:hAnsi="AGaramond"/>
        <w:sz w:val="18"/>
      </w:rPr>
      <w:t>Teri Fickling, April 2020.</w:t>
    </w:r>
  </w:p>
  <w:p w14:paraId="651D41E0" w14:textId="77777777" w:rsidR="00A679E3" w:rsidRDefault="00A67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EDA1" w14:textId="77777777" w:rsidR="00C5143E" w:rsidRDefault="00C5143E">
      <w:pPr>
        <w:spacing w:after="0" w:line="240" w:lineRule="auto"/>
      </w:pPr>
      <w:r>
        <w:separator/>
      </w:r>
    </w:p>
  </w:footnote>
  <w:footnote w:type="continuationSeparator" w:id="0">
    <w:p w14:paraId="15F90496" w14:textId="77777777" w:rsidR="00C5143E" w:rsidRDefault="00C5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2832" w14:textId="44234046" w:rsidR="00342529" w:rsidRDefault="00342529">
    <w:pPr>
      <w:pStyle w:val="Header"/>
    </w:pPr>
    <w:r>
      <w:rPr>
        <w:noProof/>
      </w:rPr>
      <w:drawing>
        <wp:inline distT="0" distB="0" distL="0" distR="0" wp14:anchorId="60A0C2E7" wp14:editId="66D2E836">
          <wp:extent cx="5943600" cy="914400"/>
          <wp:effectExtent l="0" t="0" r="0" b="0"/>
          <wp:docPr id="2" name="Picture 2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16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E84A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277E7"/>
    <w:multiLevelType w:val="hybridMultilevel"/>
    <w:tmpl w:val="5136D352"/>
    <w:lvl w:ilvl="0" w:tplc="9224F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4F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5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E0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6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89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85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03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C5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11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303FD"/>
    <w:multiLevelType w:val="multilevel"/>
    <w:tmpl w:val="74E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56F3"/>
    <w:multiLevelType w:val="hybridMultilevel"/>
    <w:tmpl w:val="06064D22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9"/>
    <w:lvlOverride w:ilvl="0">
      <w:startOverride w:val="1"/>
    </w:lvlOverride>
  </w:num>
  <w:num w:numId="14">
    <w:abstractNumId w:val="17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ctiveWritingStyle w:appName="MSWord" w:lang="en-US" w:vendorID="64" w:dllVersion="6" w:nlCheck="1" w:checkStyle="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CB"/>
    <w:rsid w:val="0002248F"/>
    <w:rsid w:val="000230F5"/>
    <w:rsid w:val="0002682C"/>
    <w:rsid w:val="0002706F"/>
    <w:rsid w:val="000323E3"/>
    <w:rsid w:val="0008276C"/>
    <w:rsid w:val="000E7803"/>
    <w:rsid w:val="001113CB"/>
    <w:rsid w:val="001A7E1F"/>
    <w:rsid w:val="001D7299"/>
    <w:rsid w:val="001E7ABC"/>
    <w:rsid w:val="001F6799"/>
    <w:rsid w:val="00203143"/>
    <w:rsid w:val="00212D74"/>
    <w:rsid w:val="00233E3C"/>
    <w:rsid w:val="002921B9"/>
    <w:rsid w:val="002B0037"/>
    <w:rsid w:val="002B3C04"/>
    <w:rsid w:val="002B5316"/>
    <w:rsid w:val="002D7989"/>
    <w:rsid w:val="002F103C"/>
    <w:rsid w:val="00311455"/>
    <w:rsid w:val="00331085"/>
    <w:rsid w:val="00342529"/>
    <w:rsid w:val="0036669E"/>
    <w:rsid w:val="00366C72"/>
    <w:rsid w:val="003854BD"/>
    <w:rsid w:val="003B7143"/>
    <w:rsid w:val="003D4498"/>
    <w:rsid w:val="003D643C"/>
    <w:rsid w:val="003E4B22"/>
    <w:rsid w:val="00416950"/>
    <w:rsid w:val="004440A0"/>
    <w:rsid w:val="004551B1"/>
    <w:rsid w:val="0049166F"/>
    <w:rsid w:val="004B082A"/>
    <w:rsid w:val="004B427D"/>
    <w:rsid w:val="004C3F11"/>
    <w:rsid w:val="004E265D"/>
    <w:rsid w:val="00596087"/>
    <w:rsid w:val="005D0209"/>
    <w:rsid w:val="005E4468"/>
    <w:rsid w:val="00605E68"/>
    <w:rsid w:val="006121D3"/>
    <w:rsid w:val="00645EBE"/>
    <w:rsid w:val="00647AF3"/>
    <w:rsid w:val="006663C3"/>
    <w:rsid w:val="006E71EC"/>
    <w:rsid w:val="00784974"/>
    <w:rsid w:val="00786B11"/>
    <w:rsid w:val="00860150"/>
    <w:rsid w:val="00870697"/>
    <w:rsid w:val="00881690"/>
    <w:rsid w:val="008934B7"/>
    <w:rsid w:val="008C558A"/>
    <w:rsid w:val="008E04D3"/>
    <w:rsid w:val="0095740A"/>
    <w:rsid w:val="00986E42"/>
    <w:rsid w:val="0099180C"/>
    <w:rsid w:val="009B5CE5"/>
    <w:rsid w:val="00A250AA"/>
    <w:rsid w:val="00A325D8"/>
    <w:rsid w:val="00A4242A"/>
    <w:rsid w:val="00A679E3"/>
    <w:rsid w:val="00A77114"/>
    <w:rsid w:val="00A8429D"/>
    <w:rsid w:val="00A86A39"/>
    <w:rsid w:val="00AA28D6"/>
    <w:rsid w:val="00B222B7"/>
    <w:rsid w:val="00B236F9"/>
    <w:rsid w:val="00BA64D9"/>
    <w:rsid w:val="00C310CE"/>
    <w:rsid w:val="00C444AB"/>
    <w:rsid w:val="00C5143E"/>
    <w:rsid w:val="00C55985"/>
    <w:rsid w:val="00C8797D"/>
    <w:rsid w:val="00CF2A4B"/>
    <w:rsid w:val="00D0071C"/>
    <w:rsid w:val="00D05C99"/>
    <w:rsid w:val="00D43B7F"/>
    <w:rsid w:val="00D54967"/>
    <w:rsid w:val="00DA1455"/>
    <w:rsid w:val="00DD2641"/>
    <w:rsid w:val="00E16762"/>
    <w:rsid w:val="00E22207"/>
    <w:rsid w:val="00E24BFF"/>
    <w:rsid w:val="00EA0CB1"/>
    <w:rsid w:val="00EC7437"/>
    <w:rsid w:val="00EF7E59"/>
    <w:rsid w:val="00F569C1"/>
    <w:rsid w:val="00F74B01"/>
    <w:rsid w:val="00FE4984"/>
    <w:rsid w:val="00FF5B53"/>
    <w:rsid w:val="0701800C"/>
    <w:rsid w:val="2083DBF6"/>
    <w:rsid w:val="760E9DC7"/>
    <w:rsid w:val="7ED08C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75574"/>
  <w15:docId w15:val="{D69C6447-1583-6F40-BBB8-8C8C2FC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List 4" w:unhideWhenUsed="1"/>
    <w:lsdException w:name="List Bullet 2" w:unhideWhenUsed="1"/>
    <w:lsdException w:name="List Bullet 3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rsid w:val="00A84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75CE"/>
  </w:style>
  <w:style w:type="paragraph" w:styleId="Header">
    <w:name w:val="header"/>
    <w:basedOn w:val="Normal"/>
    <w:rsid w:val="008375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5C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4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F74B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B0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D4498"/>
    <w:rPr>
      <w:b/>
      <w:bCs/>
    </w:rPr>
  </w:style>
  <w:style w:type="character" w:styleId="Emphasis">
    <w:name w:val="Emphasis"/>
    <w:basedOn w:val="DefaultParagraphFont"/>
    <w:uiPriority w:val="20"/>
    <w:qFormat/>
    <w:rsid w:val="0002248F"/>
    <w:rPr>
      <w:i/>
      <w:iCs/>
    </w:rPr>
  </w:style>
  <w:style w:type="paragraph" w:customStyle="1" w:styleId="citation">
    <w:name w:val="citation"/>
    <w:basedOn w:val="Normal"/>
    <w:rsid w:val="00A8429D"/>
    <w:pPr>
      <w:spacing w:before="100" w:beforeAutospacing="1" w:after="100" w:afterAutospacing="1" w:line="240" w:lineRule="auto"/>
    </w:pPr>
    <w:rPr>
      <w:rFonts w:ascii="Times" w:hAnsi="Times"/>
      <w:sz w:val="20"/>
    </w:rPr>
  </w:style>
  <w:style w:type="paragraph" w:styleId="NormalWeb">
    <w:name w:val="Normal (Web)"/>
    <w:basedOn w:val="Normal"/>
    <w:uiPriority w:val="99"/>
    <w:unhideWhenUsed/>
    <w:rsid w:val="00A8429D"/>
    <w:pPr>
      <w:spacing w:before="100" w:beforeAutospacing="1" w:after="100" w:afterAutospacing="1" w:line="240" w:lineRule="auto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rsid w:val="00A842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apple-converted-space">
    <w:name w:val="apple-converted-space"/>
    <w:basedOn w:val="DefaultParagraphFont"/>
    <w:rsid w:val="00A8429D"/>
  </w:style>
  <w:style w:type="character" w:styleId="FollowedHyperlink">
    <w:name w:val="FollowedHyperlink"/>
    <w:basedOn w:val="DefaultParagraphFont"/>
    <w:semiHidden/>
    <w:unhideWhenUsed/>
    <w:rsid w:val="002031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39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45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134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52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68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95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15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0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47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80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199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58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16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28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13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04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44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70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0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83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45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68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66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80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14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59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497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0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12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67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68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42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29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87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26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25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26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76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64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yti.ms/2czRhDO.%20Accessed%2027%20September%20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Smith</dc:creator>
  <cp:keywords/>
  <cp:lastModifiedBy>Microsoft Office User</cp:lastModifiedBy>
  <cp:revision>3</cp:revision>
  <cp:lastPrinted>2017-01-31T21:06:00Z</cp:lastPrinted>
  <dcterms:created xsi:type="dcterms:W3CDTF">2020-04-28T16:24:00Z</dcterms:created>
  <dcterms:modified xsi:type="dcterms:W3CDTF">2020-06-16T21:41:00Z</dcterms:modified>
</cp:coreProperties>
</file>