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CB39" w14:textId="2602BCC3" w:rsidR="00493C81" w:rsidRDefault="00493C81" w:rsidP="00493C8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How We Write</w:t>
      </w:r>
      <w:r w:rsidR="003D28B6" w:rsidRPr="003D28B6">
        <w:rPr>
          <w:rFonts w:ascii="Times New Roman" w:eastAsia="Times New Roman" w:hAnsi="Times New Roman" w:cs="Times New Roman"/>
          <w:b/>
          <w:bCs/>
          <w:color w:val="000000"/>
          <w:sz w:val="24"/>
          <w:szCs w:val="24"/>
        </w:rPr>
        <w:t xml:space="preserve"> </w:t>
      </w:r>
      <w:r w:rsidR="003D28B6">
        <w:rPr>
          <w:rFonts w:ascii="Times New Roman" w:eastAsia="Times New Roman" w:hAnsi="Times New Roman" w:cs="Times New Roman"/>
          <w:b/>
          <w:bCs/>
          <w:color w:val="000000"/>
          <w:sz w:val="24"/>
          <w:szCs w:val="24"/>
        </w:rPr>
        <w:t xml:space="preserve">– </w:t>
      </w:r>
      <w:r w:rsidR="003D28B6">
        <w:rPr>
          <w:rFonts w:ascii="Times New Roman" w:eastAsia="Times New Roman" w:hAnsi="Times New Roman" w:cs="Times New Roman"/>
          <w:b/>
          <w:bCs/>
          <w:color w:val="000000"/>
          <w:sz w:val="24"/>
          <w:szCs w:val="24"/>
        </w:rPr>
        <w:t>Addressing Neurodivergence</w:t>
      </w:r>
    </w:p>
    <w:p w14:paraId="5AA4EBE0" w14:textId="31CCA2AE" w:rsidR="00493C81" w:rsidRDefault="00493C81" w:rsidP="00493C8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Series 3: How We Consult</w:t>
      </w:r>
    </w:p>
    <w:p w14:paraId="54BA5CAC" w14:textId="7766AFFB" w:rsidR="003D28B6" w:rsidRPr="003D28B6" w:rsidRDefault="003D28B6" w:rsidP="003D28B6">
      <w:pPr>
        <w:pStyle w:val="Heading1"/>
        <w:rPr>
          <w:rFonts w:ascii="Times New Roman" w:eastAsia="Times New Roman" w:hAnsi="Times New Roman" w:cs="Times New Roman"/>
          <w:color w:val="auto"/>
          <w:sz w:val="40"/>
          <w:szCs w:val="40"/>
        </w:rPr>
      </w:pPr>
      <w:r w:rsidRPr="003D28B6">
        <w:rPr>
          <w:rFonts w:ascii="Times New Roman" w:eastAsia="Times New Roman" w:hAnsi="Times New Roman" w:cs="Times New Roman"/>
          <w:color w:val="auto"/>
          <w:sz w:val="40"/>
          <w:szCs w:val="40"/>
        </w:rPr>
        <w:t>Transcript</w:t>
      </w:r>
    </w:p>
    <w:p w14:paraId="25477E2F" w14:textId="77777777" w:rsidR="00493C81" w:rsidRPr="00493C81" w:rsidRDefault="00493C81" w:rsidP="00493C8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1C03E5EF" w14:textId="2F37BC3A" w:rsidR="00493C81" w:rsidRPr="00493C81" w:rsidRDefault="00493C81" w:rsidP="00493C81">
      <w:pPr>
        <w:pBdr>
          <w:top w:val="nil"/>
          <w:left w:val="nil"/>
          <w:bottom w:val="nil"/>
          <w:right w:val="nil"/>
          <w:between w:val="nil"/>
        </w:pBdr>
        <w:spacing w:after="280" w:line="240" w:lineRule="auto"/>
        <w:rPr>
          <w:rFonts w:ascii="Times New Roman" w:eastAsia="Times New Roman" w:hAnsi="Times New Roman" w:cs="Times New Roman"/>
          <w:b/>
          <w:bCs/>
          <w:color w:val="000000"/>
          <w:sz w:val="24"/>
          <w:szCs w:val="24"/>
        </w:rPr>
      </w:pPr>
      <w:r w:rsidRPr="00493C81">
        <w:rPr>
          <w:rFonts w:ascii="Times New Roman" w:eastAsia="Times New Roman" w:hAnsi="Times New Roman" w:cs="Times New Roman"/>
          <w:b/>
          <w:bCs/>
          <w:color w:val="000000"/>
          <w:sz w:val="24"/>
          <w:szCs w:val="24"/>
        </w:rPr>
        <w:t>[00:00]</w:t>
      </w:r>
    </w:p>
    <w:p w14:paraId="453788A8" w14:textId="604D996D" w:rsidR="00493C81" w:rsidRDefault="00493C81" w:rsidP="00493C81">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MUSICAL INTRO BY MICHELE SOLBERG: From the University Writing Center, at the University of Texas at Austin, with host Alice Batt…</w:t>
      </w:r>
    </w:p>
    <w:p w14:paraId="45F3B261" w14:textId="5C98B48D" w:rsidR="00D64934" w:rsidRPr="00D64934" w:rsidRDefault="00493C81" w:rsidP="00493C8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sz w:val="24"/>
          <w:szCs w:val="24"/>
        </w:rPr>
        <w:t>OVERLAPPING VOICES: How We Write.</w:t>
      </w:r>
    </w:p>
    <w:p w14:paraId="310F0775"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[Intro music plays]</w:t>
      </w:r>
    </w:p>
    <w:p w14:paraId="289DF3A3"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4DD09DC8" w14:textId="3936D7F0"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Sydney: Hi and welcome to </w:t>
      </w:r>
      <w:r w:rsidR="00493C81" w:rsidRPr="00493C81">
        <w:rPr>
          <w:rFonts w:ascii="Times New Roman" w:eastAsia="Times New Roman" w:hAnsi="Times New Roman" w:cs="Times New Roman"/>
          <w:i/>
          <w:iCs/>
          <w:color w:val="000000"/>
          <w:kern w:val="0"/>
          <w:sz w:val="24"/>
          <w:szCs w:val="24"/>
          <w14:ligatures w14:val="none"/>
        </w:rPr>
        <w:t>H</w:t>
      </w:r>
      <w:r w:rsidRPr="00493C81">
        <w:rPr>
          <w:rFonts w:ascii="Times New Roman" w:eastAsia="Times New Roman" w:hAnsi="Times New Roman" w:cs="Times New Roman"/>
          <w:i/>
          <w:iCs/>
          <w:color w:val="000000"/>
          <w:kern w:val="0"/>
          <w:sz w:val="24"/>
          <w:szCs w:val="24"/>
          <w14:ligatures w14:val="none"/>
        </w:rPr>
        <w:t xml:space="preserve">ow </w:t>
      </w:r>
      <w:r w:rsidR="00493C81" w:rsidRPr="00493C81">
        <w:rPr>
          <w:rFonts w:ascii="Times New Roman" w:eastAsia="Times New Roman" w:hAnsi="Times New Roman" w:cs="Times New Roman"/>
          <w:i/>
          <w:iCs/>
          <w:color w:val="000000"/>
          <w:kern w:val="0"/>
          <w:sz w:val="24"/>
          <w:szCs w:val="24"/>
          <w14:ligatures w14:val="none"/>
        </w:rPr>
        <w:t>W</w:t>
      </w:r>
      <w:r w:rsidRPr="00493C81">
        <w:rPr>
          <w:rFonts w:ascii="Times New Roman" w:eastAsia="Times New Roman" w:hAnsi="Times New Roman" w:cs="Times New Roman"/>
          <w:i/>
          <w:iCs/>
          <w:color w:val="000000"/>
          <w:kern w:val="0"/>
          <w:sz w:val="24"/>
          <w:szCs w:val="24"/>
          <w14:ligatures w14:val="none"/>
        </w:rPr>
        <w:t xml:space="preserve">e </w:t>
      </w:r>
      <w:r w:rsidR="00493C81" w:rsidRPr="00493C81">
        <w:rPr>
          <w:rFonts w:ascii="Times New Roman" w:eastAsia="Times New Roman" w:hAnsi="Times New Roman" w:cs="Times New Roman"/>
          <w:i/>
          <w:iCs/>
          <w:color w:val="000000"/>
          <w:kern w:val="0"/>
          <w:sz w:val="24"/>
          <w:szCs w:val="24"/>
          <w14:ligatures w14:val="none"/>
        </w:rPr>
        <w:t>W</w:t>
      </w:r>
      <w:r w:rsidRPr="00493C81">
        <w:rPr>
          <w:rFonts w:ascii="Times New Roman" w:eastAsia="Times New Roman" w:hAnsi="Times New Roman" w:cs="Times New Roman"/>
          <w:i/>
          <w:iCs/>
          <w:color w:val="000000"/>
          <w:kern w:val="0"/>
          <w:sz w:val="24"/>
          <w:szCs w:val="24"/>
          <w14:ligatures w14:val="none"/>
        </w:rPr>
        <w:t>rite</w:t>
      </w:r>
      <w:r w:rsidRPr="00D64934">
        <w:rPr>
          <w:rFonts w:ascii="Times New Roman" w:eastAsia="Times New Roman" w:hAnsi="Times New Roman" w:cs="Times New Roman"/>
          <w:color w:val="000000"/>
          <w:kern w:val="0"/>
          <w:sz w:val="24"/>
          <w:szCs w:val="24"/>
          <w14:ligatures w14:val="none"/>
        </w:rPr>
        <w:t>. I</w:t>
      </w:r>
      <w:r w:rsidR="00493C81">
        <w:rPr>
          <w:rFonts w:ascii="Times New Roman" w:eastAsia="Times New Roman" w:hAnsi="Times New Roman" w:cs="Times New Roman"/>
          <w:color w:val="000000"/>
          <w:kern w:val="0"/>
          <w:sz w:val="24"/>
          <w:szCs w:val="24"/>
          <w14:ligatures w14:val="none"/>
        </w:rPr>
        <w:t>’</w:t>
      </w:r>
      <w:r w:rsidRPr="00D64934">
        <w:rPr>
          <w:rFonts w:ascii="Times New Roman" w:eastAsia="Times New Roman" w:hAnsi="Times New Roman" w:cs="Times New Roman"/>
          <w:color w:val="000000"/>
          <w:kern w:val="0"/>
          <w:sz w:val="24"/>
          <w:szCs w:val="24"/>
          <w14:ligatures w14:val="none"/>
        </w:rPr>
        <w:t>m Sydney. </w:t>
      </w:r>
    </w:p>
    <w:p w14:paraId="5741EF5A"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1788268A"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Mimi: I'm Mimi.</w:t>
      </w:r>
    </w:p>
    <w:p w14:paraId="5D3B439D"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459DC2D0" w14:textId="6FC9E3DE" w:rsidR="00D64934" w:rsidRPr="00493C81" w:rsidRDefault="00493C81" w:rsidP="00D64934">
      <w:pPr>
        <w:spacing w:after="0" w:line="240" w:lineRule="auto"/>
        <w:rPr>
          <w:rFonts w:ascii="Times New Roman" w:eastAsia="Times New Roman" w:hAnsi="Times New Roman" w:cs="Times New Roman"/>
          <w:color w:val="000000"/>
          <w:kern w:val="0"/>
          <w:sz w:val="24"/>
          <w:szCs w:val="24"/>
          <w14:ligatures w14:val="none"/>
        </w:rPr>
      </w:pPr>
      <w:r w:rsidRPr="00493C81">
        <w:rPr>
          <w:rFonts w:ascii="Times New Roman" w:eastAsia="Times New Roman" w:hAnsi="Times New Roman" w:cs="Times New Roman"/>
          <w:b/>
          <w:bCs/>
          <w:color w:val="000000"/>
          <w:kern w:val="0"/>
          <w:sz w:val="24"/>
          <w:szCs w:val="24"/>
          <w14:ligatures w14:val="none"/>
        </w:rPr>
        <w:t>[00:30]</w:t>
      </w:r>
      <w:r>
        <w:rPr>
          <w:rFonts w:ascii="Times New Roman" w:eastAsia="Times New Roman" w:hAnsi="Times New Roman" w:cs="Times New Roman"/>
          <w:color w:val="000000"/>
          <w:kern w:val="0"/>
          <w:sz w:val="24"/>
          <w:szCs w:val="24"/>
          <w14:ligatures w14:val="none"/>
        </w:rPr>
        <w:t xml:space="preserve"> </w:t>
      </w:r>
      <w:r w:rsidR="00D64934" w:rsidRPr="00D64934">
        <w:rPr>
          <w:rFonts w:ascii="Times New Roman" w:eastAsia="Times New Roman" w:hAnsi="Times New Roman" w:cs="Times New Roman"/>
          <w:color w:val="000000"/>
          <w:kern w:val="0"/>
          <w:sz w:val="24"/>
          <w:szCs w:val="24"/>
          <w14:ligatures w14:val="none"/>
        </w:rPr>
        <w:t>Bradyn: I'm Bradyn.</w:t>
      </w:r>
    </w:p>
    <w:p w14:paraId="50478B2A"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63B2AFC9"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Eric: I'm Eric. And today we'll be discussing our case study assignment. You're tasked with breaking down the challenges and solutions that can come with consulting. </w:t>
      </w:r>
    </w:p>
    <w:p w14:paraId="590E9094"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47F9D7B8" w14:textId="5523196A" w:rsidR="00D64934" w:rsidRPr="00493C81" w:rsidRDefault="00D64934" w:rsidP="00D64934">
      <w:pPr>
        <w:spacing w:after="0" w:line="240" w:lineRule="auto"/>
        <w:rPr>
          <w:rFonts w:ascii="Times New Roman" w:eastAsia="Times New Roman" w:hAnsi="Times New Roman" w:cs="Times New Roman"/>
          <w:color w:val="000000"/>
          <w:kern w:val="0"/>
          <w:sz w:val="24"/>
          <w:szCs w:val="24"/>
          <w14:ligatures w14:val="none"/>
        </w:rPr>
      </w:pPr>
      <w:r w:rsidRPr="00D64934">
        <w:rPr>
          <w:rFonts w:ascii="Times New Roman" w:eastAsia="Times New Roman" w:hAnsi="Times New Roman" w:cs="Times New Roman"/>
          <w:color w:val="000000"/>
          <w:kern w:val="0"/>
          <w:sz w:val="24"/>
          <w:szCs w:val="24"/>
          <w14:ligatures w14:val="none"/>
        </w:rPr>
        <w:t>Mimi: So the scenario we were presented with told us that we'd be working with a TIES student. This stands for a transition, inclusion and power and success. This is a program geared towards supporting students with neurodivergence throughout their time at UT. In our presented scenario, the student is slow to respond to our questions, and they make limited eye contact with us.</w:t>
      </w:r>
      <w:r w:rsidR="00493C81">
        <w:rPr>
          <w:rFonts w:ascii="Times New Roman" w:eastAsia="Times New Roman" w:hAnsi="Times New Roman" w:cs="Times New Roman"/>
          <w:color w:val="000000"/>
          <w:kern w:val="0"/>
          <w:sz w:val="24"/>
          <w:szCs w:val="24"/>
          <w14:ligatures w14:val="none"/>
        </w:rPr>
        <w:t xml:space="preserve"> </w:t>
      </w:r>
      <w:r w:rsidR="00493C81" w:rsidRPr="00493C81">
        <w:rPr>
          <w:rFonts w:ascii="Times New Roman" w:eastAsia="Times New Roman" w:hAnsi="Times New Roman" w:cs="Times New Roman"/>
          <w:b/>
          <w:bCs/>
          <w:color w:val="000000"/>
          <w:kern w:val="0"/>
          <w:sz w:val="24"/>
          <w:szCs w:val="24"/>
          <w14:ligatures w14:val="none"/>
        </w:rPr>
        <w:t>[01:00]</w:t>
      </w:r>
      <w:r w:rsidR="00493C81">
        <w:rPr>
          <w:rFonts w:ascii="Times New Roman" w:eastAsia="Times New Roman" w:hAnsi="Times New Roman" w:cs="Times New Roman"/>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The student comes in with only an outline, and it’s stated that the student has a clear grasp of their paper’s topic, which is Texas watersheds and sustainability, but they're having trouble turning their outline into a paper format. </w:t>
      </w:r>
    </w:p>
    <w:p w14:paraId="56D593AC" w14:textId="77777777" w:rsidR="00D64934" w:rsidRPr="00D64934" w:rsidRDefault="00D64934" w:rsidP="00D64934">
      <w:pPr>
        <w:spacing w:after="240" w:line="240" w:lineRule="auto"/>
        <w:rPr>
          <w:rFonts w:ascii="Times New Roman" w:eastAsia="Times New Roman" w:hAnsi="Times New Roman" w:cs="Times New Roman"/>
          <w:kern w:val="0"/>
          <w:sz w:val="24"/>
          <w:szCs w:val="24"/>
          <w14:ligatures w14:val="none"/>
        </w:rPr>
      </w:pPr>
    </w:p>
    <w:p w14:paraId="5A8F018D"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Bradyn: The main challenge we foresee in this consultation is transforming the student's outline into a paper. What we'll talk about now is how both the student's identity and our own identities will impact the way we approach this case. </w:t>
      </w:r>
    </w:p>
    <w:p w14:paraId="3B3B76C8"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4826189C" w14:textId="6EB86619" w:rsidR="00D64934" w:rsidRPr="00D64934" w:rsidRDefault="00493C81" w:rsidP="00D649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b/>
          <w:bCs/>
          <w:color w:val="000000"/>
          <w:kern w:val="0"/>
          <w:sz w:val="24"/>
          <w:szCs w:val="24"/>
          <w14:ligatures w14:val="none"/>
        </w:rPr>
        <w:t xml:space="preserve">01:30] </w:t>
      </w:r>
      <w:r w:rsidR="00D64934" w:rsidRPr="00D64934">
        <w:rPr>
          <w:rFonts w:ascii="Times New Roman" w:eastAsia="Times New Roman" w:hAnsi="Times New Roman" w:cs="Times New Roman"/>
          <w:color w:val="000000"/>
          <w:kern w:val="0"/>
          <w:sz w:val="24"/>
          <w:szCs w:val="24"/>
          <w14:ligatures w14:val="none"/>
        </w:rPr>
        <w:t>Sydney: First, we're going to dive into the student's identity. </w:t>
      </w:r>
    </w:p>
    <w:p w14:paraId="788AE71E"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03D170EC"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Eric: Based on our previous knowledge, we might assume that our student is neurodivergent. However, this assumption does not empower us to give our students a specific diagnosis. That's not our job. Our job is to help them with their paper. </w:t>
      </w:r>
    </w:p>
    <w:p w14:paraId="14E5CD80"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3843F458" w14:textId="570EA00A"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Bradyn: In my analysis of the case study, I created separation between identifying the specific problem the student was experiencing with the writing process and identifying the student with a specific disability. </w:t>
      </w:r>
      <w:r w:rsidR="0065342B">
        <w:rPr>
          <w:rFonts w:ascii="Times New Roman" w:eastAsia="Times New Roman" w:hAnsi="Times New Roman" w:cs="Times New Roman"/>
          <w:color w:val="000000"/>
          <w:kern w:val="0"/>
          <w:sz w:val="24"/>
          <w:szCs w:val="24"/>
          <w14:ligatures w14:val="none"/>
        </w:rPr>
        <w:t>[</w:t>
      </w:r>
      <w:r w:rsidR="0065342B">
        <w:rPr>
          <w:rFonts w:ascii="Times New Roman" w:eastAsia="Times New Roman" w:hAnsi="Times New Roman" w:cs="Times New Roman"/>
          <w:b/>
          <w:bCs/>
          <w:color w:val="000000"/>
          <w:kern w:val="0"/>
          <w:sz w:val="24"/>
          <w:szCs w:val="24"/>
          <w14:ligatures w14:val="none"/>
        </w:rPr>
        <w:t xml:space="preserve">02:00] </w:t>
      </w:r>
      <w:r w:rsidRPr="00D64934">
        <w:rPr>
          <w:rFonts w:ascii="Times New Roman" w:eastAsia="Times New Roman" w:hAnsi="Times New Roman" w:cs="Times New Roman"/>
          <w:color w:val="000000"/>
          <w:kern w:val="0"/>
          <w:sz w:val="24"/>
          <w:szCs w:val="24"/>
          <w14:ligatures w14:val="none"/>
        </w:rPr>
        <w:t xml:space="preserve">For example, rather than saying the student has a learning disability with word processing, I suggested that the student's neurodivergence may have to do with word processing. In her article on learning disabled students and their process of free writing, Julie </w:t>
      </w:r>
      <w:r w:rsidRPr="00D64934">
        <w:rPr>
          <w:rFonts w:ascii="Times New Roman" w:eastAsia="Times New Roman" w:hAnsi="Times New Roman" w:cs="Times New Roman"/>
          <w:color w:val="000000"/>
          <w:kern w:val="0"/>
          <w:sz w:val="24"/>
          <w:szCs w:val="24"/>
          <w14:ligatures w14:val="none"/>
        </w:rPr>
        <w:lastRenderedPageBreak/>
        <w:t>Neff supports this distinction between identifying issues arising from learning and identifying issues arising from physical conditions, like mental disabilities such as autism.</w:t>
      </w:r>
    </w:p>
    <w:p w14:paraId="220192E9"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316DBE4D"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2:05</w:t>
      </w:r>
    </w:p>
    <w:p w14:paraId="5A2A58A7" w14:textId="6875C1E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Sydney: Yeah, like Bradyn is talking about with </w:t>
      </w:r>
      <w:r w:rsidR="0065342B">
        <w:rPr>
          <w:rFonts w:ascii="Times New Roman" w:eastAsia="Times New Roman" w:hAnsi="Times New Roman" w:cs="Times New Roman"/>
          <w:color w:val="000000"/>
          <w:kern w:val="0"/>
          <w:sz w:val="24"/>
          <w:szCs w:val="24"/>
          <w14:ligatures w14:val="none"/>
        </w:rPr>
        <w:t>[</w:t>
      </w:r>
      <w:r w:rsidR="0065342B">
        <w:rPr>
          <w:rFonts w:ascii="Times New Roman" w:eastAsia="Times New Roman" w:hAnsi="Times New Roman" w:cs="Times New Roman"/>
          <w:b/>
          <w:bCs/>
          <w:color w:val="000000"/>
          <w:kern w:val="0"/>
          <w:sz w:val="24"/>
          <w:szCs w:val="24"/>
          <w14:ligatures w14:val="none"/>
        </w:rPr>
        <w:t xml:space="preserve">02:30] </w:t>
      </w:r>
      <w:r w:rsidRPr="00D64934">
        <w:rPr>
          <w:rFonts w:ascii="Times New Roman" w:eastAsia="Times New Roman" w:hAnsi="Times New Roman" w:cs="Times New Roman"/>
          <w:color w:val="000000"/>
          <w:kern w:val="0"/>
          <w:sz w:val="24"/>
          <w:szCs w:val="24"/>
          <w14:ligatures w14:val="none"/>
        </w:rPr>
        <w:t>separating the writing process from the disability, I thought it was especially important to focus on the way that the student's possible neurodivergence is manifesting in the session. Rather than preemptively trying to diagnose and pretreat a specific disability, I did a lot of research about oral and written communication barriers and how the two tied together in order to understand why the possibility of neurodivergence presented in our session would affect the outline to paper problem we're seeing. </w:t>
      </w:r>
    </w:p>
    <w:p w14:paraId="2597DFDA"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3ED80E3B" w14:textId="327A374E"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I came across a study in the </w:t>
      </w:r>
      <w:r w:rsidR="0065342B">
        <w:rPr>
          <w:rFonts w:ascii="Times New Roman" w:eastAsia="Times New Roman" w:hAnsi="Times New Roman" w:cs="Times New Roman"/>
          <w:color w:val="000000"/>
          <w:kern w:val="0"/>
          <w:sz w:val="24"/>
          <w:szCs w:val="24"/>
          <w14:ligatures w14:val="none"/>
        </w:rPr>
        <w:t>[</w:t>
      </w:r>
      <w:r w:rsidR="0065342B">
        <w:rPr>
          <w:rFonts w:ascii="Times New Roman" w:eastAsia="Times New Roman" w:hAnsi="Times New Roman" w:cs="Times New Roman"/>
          <w:b/>
          <w:bCs/>
          <w:color w:val="000000"/>
          <w:kern w:val="0"/>
          <w:sz w:val="24"/>
          <w:szCs w:val="24"/>
          <w14:ligatures w14:val="none"/>
        </w:rPr>
        <w:t xml:space="preserve">03:00] </w:t>
      </w:r>
      <w:r w:rsidRPr="00D64934">
        <w:rPr>
          <w:rFonts w:ascii="Times New Roman" w:eastAsia="Times New Roman" w:hAnsi="Times New Roman" w:cs="Times New Roman"/>
          <w:color w:val="000000"/>
          <w:kern w:val="0"/>
          <w:sz w:val="24"/>
          <w:szCs w:val="24"/>
          <w14:ligatures w14:val="none"/>
        </w:rPr>
        <w:t xml:space="preserve">Journal of the European Association for Research and Learning and Instruction called EARLI that examined the writing of students with language impairments and autism spectrum disorders that explored if and why oral communication barriers transferred a difficulty in writing. They explained that writing “involves the selection of appropriate words for sentences and discourse and the production of grammatically correct sequences of words”, and therefore a strengthened oral language skills heavily supports written text generation. So, having a </w:t>
      </w:r>
      <w:proofErr w:type="spellStart"/>
      <w:r w:rsidRPr="00D64934">
        <w:rPr>
          <w:rFonts w:ascii="Times New Roman" w:eastAsia="Times New Roman" w:hAnsi="Times New Roman" w:cs="Times New Roman"/>
          <w:color w:val="000000"/>
          <w:kern w:val="0"/>
          <w:sz w:val="24"/>
          <w:szCs w:val="24"/>
          <w14:ligatures w14:val="none"/>
        </w:rPr>
        <w:t>well rounded</w:t>
      </w:r>
      <w:proofErr w:type="spellEnd"/>
      <w:r w:rsidRPr="00D64934">
        <w:rPr>
          <w:rFonts w:ascii="Times New Roman" w:eastAsia="Times New Roman" w:hAnsi="Times New Roman" w:cs="Times New Roman"/>
          <w:color w:val="000000"/>
          <w:kern w:val="0"/>
          <w:sz w:val="24"/>
          <w:szCs w:val="24"/>
          <w14:ligatures w14:val="none"/>
        </w:rPr>
        <w:t xml:space="preserve"> vocabulary</w:t>
      </w:r>
      <w:r w:rsidR="0065342B">
        <w:rPr>
          <w:rFonts w:ascii="Times New Roman" w:eastAsia="Times New Roman" w:hAnsi="Times New Roman" w:cs="Times New Roman"/>
          <w:color w:val="000000"/>
          <w:kern w:val="0"/>
          <w:sz w:val="24"/>
          <w:szCs w:val="24"/>
          <w14:ligatures w14:val="none"/>
        </w:rPr>
        <w:t xml:space="preserve"> [</w:t>
      </w:r>
      <w:r w:rsidR="0065342B">
        <w:rPr>
          <w:rFonts w:ascii="Times New Roman" w:eastAsia="Times New Roman" w:hAnsi="Times New Roman" w:cs="Times New Roman"/>
          <w:b/>
          <w:bCs/>
          <w:color w:val="000000"/>
          <w:kern w:val="0"/>
          <w:sz w:val="24"/>
          <w:szCs w:val="24"/>
          <w14:ligatures w14:val="none"/>
        </w:rPr>
        <w:t>03:30]</w:t>
      </w:r>
      <w:r w:rsidRPr="00D64934">
        <w:rPr>
          <w:rFonts w:ascii="Times New Roman" w:eastAsia="Times New Roman" w:hAnsi="Times New Roman" w:cs="Times New Roman"/>
          <w:color w:val="000000"/>
          <w:kern w:val="0"/>
          <w:sz w:val="24"/>
          <w:szCs w:val="24"/>
          <w14:ligatures w14:val="none"/>
        </w:rPr>
        <w:t xml:space="preserve">, productivity and accuracy when we're speaking are skills that are needed to be affluent writers, according to </w:t>
      </w:r>
      <w:proofErr w:type="spellStart"/>
      <w:r w:rsidRPr="00D64934">
        <w:rPr>
          <w:rFonts w:ascii="Times New Roman" w:eastAsia="Times New Roman" w:hAnsi="Times New Roman" w:cs="Times New Roman"/>
          <w:color w:val="000000"/>
          <w:kern w:val="0"/>
          <w:sz w:val="24"/>
          <w:szCs w:val="24"/>
          <w14:ligatures w14:val="none"/>
        </w:rPr>
        <w:t>Dockrell</w:t>
      </w:r>
      <w:proofErr w:type="spellEnd"/>
      <w:r w:rsidRPr="00D64934">
        <w:rPr>
          <w:rFonts w:ascii="Times New Roman" w:eastAsia="Times New Roman" w:hAnsi="Times New Roman" w:cs="Times New Roman"/>
          <w:color w:val="000000"/>
          <w:kern w:val="0"/>
          <w:sz w:val="24"/>
          <w:szCs w:val="24"/>
          <w14:ligatures w14:val="none"/>
        </w:rPr>
        <w:t>. </w:t>
      </w:r>
    </w:p>
    <w:p w14:paraId="01A6BA04"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0F707A31" w14:textId="15A87478"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So the student in our session exemplifies the way that these social and oral communication difficulties can affect the writing process. While they understand and outline their research well, they might struggle finding the vocabulary, productivity and sentence structure needed to transfer this information to a more fluent form. </w:t>
      </w:r>
    </w:p>
    <w:p w14:paraId="690C679D"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1BEFEC9F" w14:textId="5FF145BE"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Eric: While we all strive to keep this student's identity in mind, each of us have a unique approach to the consultation </w:t>
      </w:r>
      <w:r w:rsidR="0065342B">
        <w:rPr>
          <w:rFonts w:ascii="Times New Roman" w:eastAsia="Times New Roman" w:hAnsi="Times New Roman" w:cs="Times New Roman"/>
          <w:color w:val="000000"/>
          <w:kern w:val="0"/>
          <w:sz w:val="24"/>
          <w:szCs w:val="24"/>
          <w14:ligatures w14:val="none"/>
        </w:rPr>
        <w:t>[</w:t>
      </w:r>
      <w:r w:rsidR="0065342B">
        <w:rPr>
          <w:rFonts w:ascii="Times New Roman" w:eastAsia="Times New Roman" w:hAnsi="Times New Roman" w:cs="Times New Roman"/>
          <w:b/>
          <w:bCs/>
          <w:color w:val="000000"/>
          <w:kern w:val="0"/>
          <w:sz w:val="24"/>
          <w:szCs w:val="24"/>
          <w14:ligatures w14:val="none"/>
        </w:rPr>
        <w:t>04:00]</w:t>
      </w:r>
      <w:r w:rsidR="00D379E1" w:rsidRPr="00D379E1">
        <w:rPr>
          <w:rFonts w:ascii="Times New Roman" w:eastAsia="Times New Roman" w:hAnsi="Times New Roman" w:cs="Times New Roman"/>
          <w:color w:val="000000"/>
          <w:kern w:val="0"/>
          <w:sz w:val="24"/>
          <w:szCs w:val="24"/>
          <w14:ligatures w14:val="none"/>
        </w:rPr>
        <w:t>.</w:t>
      </w:r>
    </w:p>
    <w:p w14:paraId="5E554988"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08F2C1F9"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3:35</w:t>
      </w:r>
    </w:p>
    <w:p w14:paraId="64081F95"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Mimi: Yeah, so for example, both Sydney and I are neurotypical so the best thing we can do is respond to this session’s unique needs. Being understanding and patient is key as we have no idea what it's like to be in the student's shoes. </w:t>
      </w:r>
    </w:p>
    <w:p w14:paraId="26B084D3"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5CE4697E"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4:05</w:t>
      </w:r>
    </w:p>
    <w:p w14:paraId="41AFF49E" w14:textId="2AFFB34F"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Bradyn: When it comes to identifying as neurodivergent, I feel that I exist in a weird in between of not quite neurotypical but also not quite neurodivergent. When I was in elementary school, my teacher would often </w:t>
      </w:r>
      <w:r w:rsidR="0065342B">
        <w:rPr>
          <w:rFonts w:ascii="Times New Roman" w:eastAsia="Times New Roman" w:hAnsi="Times New Roman" w:cs="Times New Roman"/>
          <w:color w:val="000000"/>
          <w:kern w:val="0"/>
          <w:sz w:val="24"/>
          <w:szCs w:val="24"/>
          <w14:ligatures w14:val="none"/>
        </w:rPr>
        <w:t>[</w:t>
      </w:r>
      <w:r w:rsidR="0065342B">
        <w:rPr>
          <w:rFonts w:ascii="Times New Roman" w:eastAsia="Times New Roman" w:hAnsi="Times New Roman" w:cs="Times New Roman"/>
          <w:b/>
          <w:bCs/>
          <w:color w:val="000000"/>
          <w:kern w:val="0"/>
          <w:sz w:val="24"/>
          <w:szCs w:val="24"/>
          <w14:ligatures w14:val="none"/>
        </w:rPr>
        <w:t xml:space="preserve">04:30] </w:t>
      </w:r>
      <w:r w:rsidRPr="00D64934">
        <w:rPr>
          <w:rFonts w:ascii="Times New Roman" w:eastAsia="Times New Roman" w:hAnsi="Times New Roman" w:cs="Times New Roman"/>
          <w:color w:val="000000"/>
          <w:kern w:val="0"/>
          <w:sz w:val="24"/>
          <w:szCs w:val="24"/>
          <w14:ligatures w14:val="none"/>
        </w:rPr>
        <w:t xml:space="preserve">call me a space cadet. In class, instead of following along about fractions, I explored a new planet and mapped out the stars. My teacher informed my mom of these Space Cadet capabilities and she took me in for an official diagnosis to see where my desires for space exploration came from. And what do you know? I was then diagnosed with ADHD </w:t>
      </w:r>
      <w:r w:rsidR="0065342B">
        <w:rPr>
          <w:rFonts w:ascii="Times New Roman" w:eastAsia="Times New Roman" w:hAnsi="Times New Roman" w:cs="Times New Roman"/>
          <w:color w:val="000000"/>
          <w:kern w:val="0"/>
          <w:sz w:val="24"/>
          <w:szCs w:val="24"/>
          <w14:ligatures w14:val="none"/>
        </w:rPr>
        <w:t>[</w:t>
      </w:r>
      <w:r w:rsidR="0065342B">
        <w:rPr>
          <w:rFonts w:ascii="Times New Roman" w:eastAsia="Times New Roman" w:hAnsi="Times New Roman" w:cs="Times New Roman"/>
          <w:b/>
          <w:bCs/>
          <w:color w:val="000000"/>
          <w:kern w:val="0"/>
          <w:sz w:val="24"/>
          <w:szCs w:val="24"/>
          <w14:ligatures w14:val="none"/>
        </w:rPr>
        <w:t xml:space="preserve">05:00]. </w:t>
      </w:r>
      <w:r w:rsidRPr="00D64934">
        <w:rPr>
          <w:rFonts w:ascii="Times New Roman" w:eastAsia="Times New Roman" w:hAnsi="Times New Roman" w:cs="Times New Roman"/>
          <w:color w:val="000000"/>
          <w:kern w:val="0"/>
          <w:sz w:val="24"/>
          <w:szCs w:val="24"/>
          <w14:ligatures w14:val="none"/>
        </w:rPr>
        <w:t>Although I'm no longer medicated for it, I often feel like I have a tough time prioritizing tasks and managing my time well, so it could be possible that a part of me is still a little astronautical, still slightly ADHD. With my experience of neurodivergence in mind, I will be able to empathize with my tutee. </w:t>
      </w:r>
    </w:p>
    <w:p w14:paraId="1648362E" w14:textId="77777777" w:rsidR="00D64934" w:rsidRPr="00D64934" w:rsidRDefault="00D64934" w:rsidP="00D64934">
      <w:pPr>
        <w:spacing w:after="24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kern w:val="0"/>
          <w:sz w:val="24"/>
          <w:szCs w:val="24"/>
          <w14:ligatures w14:val="none"/>
        </w:rPr>
        <w:br/>
      </w:r>
    </w:p>
    <w:p w14:paraId="7415ECCD" w14:textId="4CC7DA0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lastRenderedPageBreak/>
        <w:t xml:space="preserve">Bradyn: Dr. Margaret Wangu Murugami, a professor at Kenyatta University, captured the key struggle of persons with disabilities </w:t>
      </w:r>
      <w:r w:rsidR="0065342B">
        <w:rPr>
          <w:rFonts w:ascii="Times New Roman" w:eastAsia="Times New Roman" w:hAnsi="Times New Roman" w:cs="Times New Roman"/>
          <w:color w:val="000000"/>
          <w:kern w:val="0"/>
          <w:sz w:val="24"/>
          <w:szCs w:val="24"/>
          <w14:ligatures w14:val="none"/>
        </w:rPr>
        <w:t>[</w:t>
      </w:r>
      <w:r w:rsidR="0065342B">
        <w:rPr>
          <w:rFonts w:ascii="Times New Roman" w:eastAsia="Times New Roman" w:hAnsi="Times New Roman" w:cs="Times New Roman"/>
          <w:b/>
          <w:bCs/>
          <w:color w:val="000000"/>
          <w:kern w:val="0"/>
          <w:sz w:val="24"/>
          <w:szCs w:val="24"/>
          <w14:ligatures w14:val="none"/>
        </w:rPr>
        <w:t xml:space="preserve">05:30] </w:t>
      </w:r>
      <w:r w:rsidRPr="00D64934">
        <w:rPr>
          <w:rFonts w:ascii="Times New Roman" w:eastAsia="Times New Roman" w:hAnsi="Times New Roman" w:cs="Times New Roman"/>
          <w:color w:val="000000"/>
          <w:kern w:val="0"/>
          <w:sz w:val="24"/>
          <w:szCs w:val="24"/>
          <w14:ligatures w14:val="none"/>
        </w:rPr>
        <w:t>in her 2009 article entitled “Disability and Identity”: she states that society views disabilities and other impairments as obstacles to be overcome rather than humanness to be accommodated. So it is through empathy that I will be able to offer a supportive consultation—one where the impossible standards of society simply do not exist. </w:t>
      </w:r>
    </w:p>
    <w:p w14:paraId="082A7979"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6082DA51" w14:textId="5D1C7241"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16FE3A95" w14:textId="2339E15E"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Eric: Yeah, Bradyn, I think you raise a really good point about talking about empathy </w:t>
      </w:r>
      <w:r w:rsidR="0065342B">
        <w:rPr>
          <w:rFonts w:ascii="Times New Roman" w:eastAsia="Times New Roman" w:hAnsi="Times New Roman" w:cs="Times New Roman"/>
          <w:color w:val="000000"/>
          <w:kern w:val="0"/>
          <w:sz w:val="24"/>
          <w:szCs w:val="24"/>
          <w14:ligatures w14:val="none"/>
        </w:rPr>
        <w:t>[</w:t>
      </w:r>
      <w:r w:rsidR="0065342B">
        <w:rPr>
          <w:rFonts w:ascii="Times New Roman" w:eastAsia="Times New Roman" w:hAnsi="Times New Roman" w:cs="Times New Roman"/>
          <w:b/>
          <w:bCs/>
          <w:color w:val="000000"/>
          <w:kern w:val="0"/>
          <w:sz w:val="24"/>
          <w:szCs w:val="24"/>
          <w14:ligatures w14:val="none"/>
        </w:rPr>
        <w:t xml:space="preserve">06:00] </w:t>
      </w:r>
      <w:r w:rsidRPr="00D64934">
        <w:rPr>
          <w:rFonts w:ascii="Times New Roman" w:eastAsia="Times New Roman" w:hAnsi="Times New Roman" w:cs="Times New Roman"/>
          <w:color w:val="000000"/>
          <w:kern w:val="0"/>
          <w:sz w:val="24"/>
          <w:szCs w:val="24"/>
          <w14:ligatures w14:val="none"/>
        </w:rPr>
        <w:t>because I also think that during our consultation, it's very important to acknowledge that we're just friends with the writers, right. And we're friends who can relate to you and we can work together to address any concerns you may have with writing in this consultation. So, for me, I'm also neurotypical, but I'm a ESL student, which means English as a second language learner. </w:t>
      </w:r>
    </w:p>
    <w:p w14:paraId="48A3FD06" w14:textId="177CACD3" w:rsidR="00D64934" w:rsidRPr="00D64934" w:rsidRDefault="0065342B" w:rsidP="00D649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D64934" w:rsidRPr="00D64934">
        <w:rPr>
          <w:rFonts w:ascii="Times New Roman" w:eastAsia="Times New Roman" w:hAnsi="Times New Roman" w:cs="Times New Roman"/>
          <w:color w:val="000000"/>
          <w:kern w:val="0"/>
          <w:sz w:val="24"/>
          <w:szCs w:val="24"/>
          <w14:ligatures w14:val="none"/>
        </w:rPr>
        <w:t xml:space="preserve">So I think I might share a little bit similar, like background identity to this writer, because we both have uh probably uh, have a low typical time </w:t>
      </w:r>
      <w:r>
        <w:rPr>
          <w:rFonts w:ascii="Times New Roman" w:eastAsia="Times New Roman" w:hAnsi="Times New Roman" w:cs="Times New Roman"/>
          <w:b/>
          <w:bCs/>
          <w:color w:val="000000"/>
          <w:kern w:val="0"/>
          <w:sz w:val="24"/>
          <w:szCs w:val="24"/>
          <w14:ligatures w14:val="none"/>
        </w:rPr>
        <w:t>[06:30]</w:t>
      </w:r>
      <w:r w:rsidR="00D64934" w:rsidRPr="00D64934">
        <w:rPr>
          <w:rFonts w:ascii="Times New Roman" w:eastAsia="Times New Roman" w:hAnsi="Times New Roman" w:cs="Times New Roman"/>
          <w:color w:val="000000"/>
          <w:kern w:val="0"/>
          <w:sz w:val="24"/>
          <w:szCs w:val="24"/>
          <w14:ligatures w14:val="none"/>
        </w:rPr>
        <w:t xml:space="preserve">of transferring words onto paper or like speaking out loud because just like </w:t>
      </w:r>
      <w:proofErr w:type="spellStart"/>
      <w:r w:rsidR="00D64934" w:rsidRPr="00D64934">
        <w:rPr>
          <w:rFonts w:ascii="Times New Roman" w:eastAsia="Times New Roman" w:hAnsi="Times New Roman" w:cs="Times New Roman"/>
          <w:color w:val="000000"/>
          <w:kern w:val="0"/>
          <w:sz w:val="24"/>
          <w:szCs w:val="24"/>
          <w14:ligatures w14:val="none"/>
        </w:rPr>
        <w:t>i</w:t>
      </w:r>
      <w:proofErr w:type="spellEnd"/>
      <w:r w:rsidR="00D64934" w:rsidRPr="00D64934">
        <w:rPr>
          <w:rFonts w:ascii="Times New Roman" w:eastAsia="Times New Roman" w:hAnsi="Times New Roman" w:cs="Times New Roman"/>
          <w:color w:val="000000"/>
          <w:kern w:val="0"/>
          <w:sz w:val="24"/>
          <w:szCs w:val="24"/>
          <w14:ligatures w14:val="none"/>
        </w:rPr>
        <w:t xml:space="preserve"> said, English as my second language while Mandarin is my first, it's kind of hard sometimes to figure out the exact vocab and grammar that actually make sense. And also, I tend to overthink before speaking, so there might be a close connection for me and the writer who approaches the consultations. So I guess I believe that I can share my perspective with the writers and to let them feel </w:t>
      </w:r>
      <w:r w:rsidRPr="0065342B">
        <w:rPr>
          <w:rFonts w:ascii="Times New Roman" w:eastAsia="Times New Roman" w:hAnsi="Times New Roman" w:cs="Times New Roman"/>
          <w:b/>
          <w:bCs/>
          <w:color w:val="000000"/>
          <w:kern w:val="0"/>
          <w:sz w:val="24"/>
          <w:szCs w:val="24"/>
          <w14:ligatures w14:val="none"/>
        </w:rPr>
        <w:t>[</w:t>
      </w:r>
      <w:r w:rsidR="00D379E1" w:rsidRPr="0065342B">
        <w:rPr>
          <w:rFonts w:ascii="Times New Roman" w:eastAsia="Times New Roman" w:hAnsi="Times New Roman" w:cs="Times New Roman"/>
          <w:b/>
          <w:bCs/>
          <w:color w:val="000000"/>
          <w:kern w:val="0"/>
          <w:sz w:val="24"/>
          <w:szCs w:val="24"/>
          <w14:ligatures w14:val="none"/>
        </w:rPr>
        <w:t>07:00]</w:t>
      </w:r>
      <w:r w:rsidR="00D379E1" w:rsidRPr="00D64934">
        <w:rPr>
          <w:rFonts w:ascii="Times New Roman" w:eastAsia="Times New Roman" w:hAnsi="Times New Roman" w:cs="Times New Roman"/>
          <w:color w:val="000000"/>
          <w:kern w:val="0"/>
          <w:sz w:val="24"/>
          <w:szCs w:val="24"/>
          <w14:ligatures w14:val="none"/>
        </w:rPr>
        <w:t xml:space="preserve"> more</w:t>
      </w:r>
      <w:r w:rsidR="00D64934" w:rsidRPr="00D64934">
        <w:rPr>
          <w:rFonts w:ascii="Times New Roman" w:eastAsia="Times New Roman" w:hAnsi="Times New Roman" w:cs="Times New Roman"/>
          <w:color w:val="000000"/>
          <w:kern w:val="0"/>
          <w:sz w:val="24"/>
          <w:szCs w:val="24"/>
          <w14:ligatures w14:val="none"/>
        </w:rPr>
        <w:t xml:space="preserve"> comfortable and understand that I'm not here to judge you or your writing: I'm just here to help you.</w:t>
      </w:r>
    </w:p>
    <w:p w14:paraId="562EBD06"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2A6B639C" w14:textId="6F6768BD"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Mimi: So now we're going to talk about different approaches and strategies that we researched while we were writing our papers. For me, I found this one 2012 study by Suzanne Woods-Groves that measured the efficacy of a 2005 study called “The Essay Test Taking Strategy.” And basically this study implemented an acronym called ANSWER, which stands for Analyze the action words in an essay</w:t>
      </w:r>
      <w:r w:rsidR="0065342B">
        <w:rPr>
          <w:rFonts w:ascii="Times New Roman" w:eastAsia="Times New Roman" w:hAnsi="Times New Roman" w:cs="Times New Roman"/>
          <w:color w:val="000000"/>
          <w:kern w:val="0"/>
          <w:sz w:val="24"/>
          <w:szCs w:val="24"/>
          <w14:ligatures w14:val="none"/>
        </w:rPr>
        <w:t xml:space="preserve"> </w:t>
      </w:r>
      <w:r w:rsidR="0065342B" w:rsidRPr="0065342B">
        <w:rPr>
          <w:rFonts w:ascii="Times New Roman" w:eastAsia="Times New Roman" w:hAnsi="Times New Roman" w:cs="Times New Roman"/>
          <w:b/>
          <w:bCs/>
          <w:color w:val="000000"/>
          <w:kern w:val="0"/>
          <w:sz w:val="24"/>
          <w:szCs w:val="24"/>
          <w14:ligatures w14:val="none"/>
        </w:rPr>
        <w:t>[07:</w:t>
      </w:r>
      <w:r w:rsidR="0065342B">
        <w:rPr>
          <w:rFonts w:ascii="Times New Roman" w:eastAsia="Times New Roman" w:hAnsi="Times New Roman" w:cs="Times New Roman"/>
          <w:b/>
          <w:bCs/>
          <w:color w:val="000000"/>
          <w:kern w:val="0"/>
          <w:sz w:val="24"/>
          <w:szCs w:val="24"/>
          <w14:ligatures w14:val="none"/>
        </w:rPr>
        <w:t>3</w:t>
      </w:r>
      <w:r w:rsidR="0065342B" w:rsidRPr="0065342B">
        <w:rPr>
          <w:rFonts w:ascii="Times New Roman" w:eastAsia="Times New Roman" w:hAnsi="Times New Roman" w:cs="Times New Roman"/>
          <w:b/>
          <w:bCs/>
          <w:color w:val="000000"/>
          <w:kern w:val="0"/>
          <w:sz w:val="24"/>
          <w:szCs w:val="24"/>
          <w14:ligatures w14:val="none"/>
        </w:rPr>
        <w:t>0]</w:t>
      </w:r>
      <w:r w:rsidRPr="00D64934">
        <w:rPr>
          <w:rFonts w:ascii="Times New Roman" w:eastAsia="Times New Roman" w:hAnsi="Times New Roman" w:cs="Times New Roman"/>
          <w:color w:val="000000"/>
          <w:kern w:val="0"/>
          <w:sz w:val="24"/>
          <w:szCs w:val="24"/>
          <w14:ligatures w14:val="none"/>
        </w:rPr>
        <w:t>, Notice the requirements of the question, Set up an outline, Work in the details of the outline, Engineer an answer and Review the answer. Basically, I thought this was a good study to reference and to implement because the strategy is broad enough that it can be applied to pretty much all writing prompts and assignments. But it's also directive enough that it gives the student clear instructions for what to work on.</w:t>
      </w:r>
    </w:p>
    <w:p w14:paraId="74D916D5" w14:textId="77777777" w:rsidR="00D64934" w:rsidRPr="00D64934" w:rsidRDefault="00D64934" w:rsidP="00D64934">
      <w:pPr>
        <w:spacing w:after="240" w:line="240" w:lineRule="auto"/>
        <w:rPr>
          <w:rFonts w:ascii="Times New Roman" w:eastAsia="Times New Roman" w:hAnsi="Times New Roman" w:cs="Times New Roman"/>
          <w:kern w:val="0"/>
          <w:sz w:val="24"/>
          <w:szCs w:val="24"/>
          <w14:ligatures w14:val="none"/>
        </w:rPr>
      </w:pPr>
    </w:p>
    <w:p w14:paraId="13BBE2CE" w14:textId="4166CB43"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Sydney: Yeah, just like your answer source, Mimi, I also found a lot of information that talked about applying broad tactics and strategies when responding to the specific needs of a session like ours </w:t>
      </w:r>
      <w:r w:rsidR="00D379E1" w:rsidRPr="0065342B">
        <w:rPr>
          <w:rFonts w:ascii="Times New Roman" w:eastAsia="Times New Roman" w:hAnsi="Times New Roman" w:cs="Times New Roman"/>
          <w:b/>
          <w:bCs/>
          <w:color w:val="000000"/>
          <w:kern w:val="0"/>
          <w:sz w:val="24"/>
          <w:szCs w:val="24"/>
          <w14:ligatures w14:val="none"/>
        </w:rPr>
        <w:t>[0</w:t>
      </w:r>
      <w:r w:rsidR="00D379E1">
        <w:rPr>
          <w:rFonts w:ascii="Times New Roman" w:eastAsia="Times New Roman" w:hAnsi="Times New Roman" w:cs="Times New Roman"/>
          <w:b/>
          <w:bCs/>
          <w:color w:val="000000"/>
          <w:kern w:val="0"/>
          <w:sz w:val="24"/>
          <w:szCs w:val="24"/>
          <w14:ligatures w14:val="none"/>
        </w:rPr>
        <w:t>8</w:t>
      </w:r>
      <w:r w:rsidR="00D379E1" w:rsidRPr="0065342B">
        <w:rPr>
          <w:rFonts w:ascii="Times New Roman" w:eastAsia="Times New Roman" w:hAnsi="Times New Roman" w:cs="Times New Roman"/>
          <w:b/>
          <w:bCs/>
          <w:color w:val="000000"/>
          <w:kern w:val="0"/>
          <w:sz w:val="24"/>
          <w:szCs w:val="24"/>
          <w14:ligatures w14:val="none"/>
        </w:rPr>
        <w:t>:00]</w:t>
      </w:r>
      <w:r w:rsidR="00D379E1" w:rsidRPr="00D379E1">
        <w:rPr>
          <w:rFonts w:ascii="Times New Roman" w:eastAsia="Times New Roman" w:hAnsi="Times New Roman" w:cs="Times New Roman"/>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Rebecca Barton, a graduate student, saw a large gap in accommodation for students with neurodivergence and autism in the Writing Center. So in her thesis, she highlighted the key mistakes consultants and writing centers make that can be ignorant to these students' needs, and how to approach these problems with a more understanding mindset. The first issue she tackled was the overuse of abstract language. </w:t>
      </w:r>
    </w:p>
    <w:p w14:paraId="29F8C2B8"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4D3894FE" w14:textId="7A88DDDB"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Abstract language is language that entails large uncommon words, metaphorical statements</w:t>
      </w:r>
      <w:r w:rsidR="00D379E1">
        <w:rPr>
          <w:rFonts w:ascii="Times New Roman" w:eastAsia="Times New Roman" w:hAnsi="Times New Roman" w:cs="Times New Roman"/>
          <w:color w:val="000000"/>
          <w:kern w:val="0"/>
          <w:sz w:val="24"/>
          <w:szCs w:val="24"/>
          <w14:ligatures w14:val="none"/>
        </w:rPr>
        <w:t xml:space="preserve"> </w:t>
      </w:r>
      <w:r w:rsidR="00D379E1" w:rsidRPr="0065342B">
        <w:rPr>
          <w:rFonts w:ascii="Times New Roman" w:eastAsia="Times New Roman" w:hAnsi="Times New Roman" w:cs="Times New Roman"/>
          <w:b/>
          <w:bCs/>
          <w:color w:val="000000"/>
          <w:kern w:val="0"/>
          <w:sz w:val="24"/>
          <w:szCs w:val="24"/>
          <w14:ligatures w14:val="none"/>
        </w:rPr>
        <w:t>[0</w:t>
      </w:r>
      <w:r w:rsidR="00D379E1">
        <w:rPr>
          <w:rFonts w:ascii="Times New Roman" w:eastAsia="Times New Roman" w:hAnsi="Times New Roman" w:cs="Times New Roman"/>
          <w:b/>
          <w:bCs/>
          <w:color w:val="000000"/>
          <w:kern w:val="0"/>
          <w:sz w:val="24"/>
          <w:szCs w:val="24"/>
          <w14:ligatures w14:val="none"/>
        </w:rPr>
        <w:t>8</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3</w:t>
      </w:r>
      <w:r w:rsidR="00D379E1" w:rsidRPr="0065342B">
        <w:rPr>
          <w:rFonts w:ascii="Times New Roman" w:eastAsia="Times New Roman" w:hAnsi="Times New Roman" w:cs="Times New Roman"/>
          <w:b/>
          <w:bCs/>
          <w:color w:val="000000"/>
          <w:kern w:val="0"/>
          <w:sz w:val="24"/>
          <w:szCs w:val="24"/>
          <w14:ligatures w14:val="none"/>
        </w:rPr>
        <w:t>0]</w:t>
      </w:r>
      <w:r w:rsidRPr="00D64934">
        <w:rPr>
          <w:rFonts w:ascii="Times New Roman" w:eastAsia="Times New Roman" w:hAnsi="Times New Roman" w:cs="Times New Roman"/>
          <w:color w:val="000000"/>
          <w:kern w:val="0"/>
          <w:sz w:val="24"/>
          <w:szCs w:val="24"/>
          <w14:ligatures w14:val="none"/>
        </w:rPr>
        <w:t>, idioms especially and complex sentence structures. So if I noticed that this is something that's overwhelming the student and causing an issue and the consultee seems to be frustrated breaking down my suggestions, I can be more aware of my language and my idiom use especially. Another suggestion that Barton makes is to consider the language we use when we're discussing people with neurodivergence, saying student with autism instead of autistic student. </w:t>
      </w:r>
    </w:p>
    <w:p w14:paraId="0EB8C5CB"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54EE6018" w14:textId="6FB41896"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lastRenderedPageBreak/>
        <w:t>This is known as non</w:t>
      </w:r>
      <w:r w:rsidR="00D379E1">
        <w:rPr>
          <w:rFonts w:ascii="Times New Roman" w:eastAsia="Times New Roman" w:hAnsi="Times New Roman" w:cs="Times New Roman"/>
          <w:color w:val="000000"/>
          <w:kern w:val="0"/>
          <w:sz w:val="24"/>
          <w:szCs w:val="24"/>
          <w14:ligatures w14:val="none"/>
        </w:rPr>
        <w:t>-</w:t>
      </w:r>
      <w:r w:rsidRPr="00D64934">
        <w:rPr>
          <w:rFonts w:ascii="Times New Roman" w:eastAsia="Times New Roman" w:hAnsi="Times New Roman" w:cs="Times New Roman"/>
          <w:color w:val="000000"/>
          <w:kern w:val="0"/>
          <w:sz w:val="24"/>
          <w:szCs w:val="24"/>
          <w14:ligatures w14:val="none"/>
        </w:rPr>
        <w:t xml:space="preserve">labeling language, also called person first language. So what might feel like an insignificant distinction in our like everyday language </w:t>
      </w:r>
      <w:r w:rsidR="00D379E1" w:rsidRPr="0065342B">
        <w:rPr>
          <w:rFonts w:ascii="Times New Roman" w:eastAsia="Times New Roman" w:hAnsi="Times New Roman" w:cs="Times New Roman"/>
          <w:b/>
          <w:bCs/>
          <w:color w:val="000000"/>
          <w:kern w:val="0"/>
          <w:sz w:val="24"/>
          <w:szCs w:val="24"/>
          <w14:ligatures w14:val="none"/>
        </w:rPr>
        <w:t>[0</w:t>
      </w:r>
      <w:r w:rsidR="00D379E1">
        <w:rPr>
          <w:rFonts w:ascii="Times New Roman" w:eastAsia="Times New Roman" w:hAnsi="Times New Roman" w:cs="Times New Roman"/>
          <w:b/>
          <w:bCs/>
          <w:color w:val="000000"/>
          <w:kern w:val="0"/>
          <w:sz w:val="24"/>
          <w:szCs w:val="24"/>
          <w14:ligatures w14:val="none"/>
        </w:rPr>
        <w:t>9</w:t>
      </w:r>
      <w:r w:rsidR="00D379E1" w:rsidRPr="0065342B">
        <w:rPr>
          <w:rFonts w:ascii="Times New Roman" w:eastAsia="Times New Roman" w:hAnsi="Times New Roman" w:cs="Times New Roman"/>
          <w:b/>
          <w:bCs/>
          <w:color w:val="000000"/>
          <w:kern w:val="0"/>
          <w:sz w:val="24"/>
          <w:szCs w:val="24"/>
          <w14:ligatures w14:val="none"/>
        </w:rPr>
        <w:t>:00]</w:t>
      </w:r>
      <w:r w:rsidR="00D379E1">
        <w:rPr>
          <w:rFonts w:ascii="Times New Roman" w:eastAsia="Times New Roman" w:hAnsi="Times New Roman" w:cs="Times New Roman"/>
          <w:b/>
          <w:bCs/>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can be extremely important in our own personal biases. Overstimulation is also a common symptom of neurodivergence. Some ways that you can attempt to redirect a session due to overstimulation include writing down notes or questions for the student to have a visual reference, asking more direct questions instead of open</w:t>
      </w:r>
      <w:r w:rsidR="00D379E1">
        <w:rPr>
          <w:rFonts w:ascii="Times New Roman" w:eastAsia="Times New Roman" w:hAnsi="Times New Roman" w:cs="Times New Roman"/>
          <w:color w:val="000000"/>
          <w:kern w:val="0"/>
          <w:sz w:val="24"/>
          <w:szCs w:val="24"/>
          <w14:ligatures w14:val="none"/>
        </w:rPr>
        <w:t>-</w:t>
      </w:r>
      <w:r w:rsidRPr="00D64934">
        <w:rPr>
          <w:rFonts w:ascii="Times New Roman" w:eastAsia="Times New Roman" w:hAnsi="Times New Roman" w:cs="Times New Roman"/>
          <w:color w:val="000000"/>
          <w:kern w:val="0"/>
          <w:sz w:val="24"/>
          <w:szCs w:val="24"/>
          <w14:ligatures w14:val="none"/>
        </w:rPr>
        <w:t>ended ones, and taking more time to let the student process information and speak. At the UT UWC, we offer non-distraction rooms that could potentially help a student who is overwhelmed by their surroundings or seeking a quieter place to work</w:t>
      </w:r>
      <w:r w:rsidR="00D379E1">
        <w:rPr>
          <w:rFonts w:ascii="Times New Roman" w:eastAsia="Times New Roman" w:hAnsi="Times New Roman" w:cs="Times New Roman"/>
          <w:color w:val="000000"/>
          <w:kern w:val="0"/>
          <w:sz w:val="24"/>
          <w:szCs w:val="24"/>
          <w14:ligatures w14:val="none"/>
        </w:rPr>
        <w:t xml:space="preserve"> </w:t>
      </w:r>
      <w:r w:rsidR="00D379E1" w:rsidRPr="0065342B">
        <w:rPr>
          <w:rFonts w:ascii="Times New Roman" w:eastAsia="Times New Roman" w:hAnsi="Times New Roman" w:cs="Times New Roman"/>
          <w:b/>
          <w:bCs/>
          <w:color w:val="000000"/>
          <w:kern w:val="0"/>
          <w:sz w:val="24"/>
          <w:szCs w:val="24"/>
          <w14:ligatures w14:val="none"/>
        </w:rPr>
        <w:t>[0</w:t>
      </w:r>
      <w:r w:rsidR="00D379E1">
        <w:rPr>
          <w:rFonts w:ascii="Times New Roman" w:eastAsia="Times New Roman" w:hAnsi="Times New Roman" w:cs="Times New Roman"/>
          <w:b/>
          <w:bCs/>
          <w:color w:val="000000"/>
          <w:kern w:val="0"/>
          <w:sz w:val="24"/>
          <w:szCs w:val="24"/>
          <w14:ligatures w14:val="none"/>
        </w:rPr>
        <w:t>9</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3</w:t>
      </w:r>
      <w:r w:rsidR="00D379E1" w:rsidRPr="0065342B">
        <w:rPr>
          <w:rFonts w:ascii="Times New Roman" w:eastAsia="Times New Roman" w:hAnsi="Times New Roman" w:cs="Times New Roman"/>
          <w:b/>
          <w:bCs/>
          <w:color w:val="000000"/>
          <w:kern w:val="0"/>
          <w:sz w:val="24"/>
          <w:szCs w:val="24"/>
          <w14:ligatures w14:val="none"/>
        </w:rPr>
        <w:t>0]</w:t>
      </w:r>
      <w:r w:rsidRPr="00D64934">
        <w:rPr>
          <w:rFonts w:ascii="Times New Roman" w:eastAsia="Times New Roman" w:hAnsi="Times New Roman" w:cs="Times New Roman"/>
          <w:color w:val="000000"/>
          <w:kern w:val="0"/>
          <w:sz w:val="24"/>
          <w:szCs w:val="24"/>
          <w14:ligatures w14:val="none"/>
        </w:rPr>
        <w:t>. </w:t>
      </w:r>
    </w:p>
    <w:p w14:paraId="57E94A3D"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3123084A" w14:textId="6B202069"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So while we can't diagnose the student that's been presented in our scenario with ASD, which is autism spectrum disorder or any other specific kind of neurodivergence, using those strategies that Barton suggests for students with ASD, we can emphasize student individuality and prioritize adjusting to their needs with broad tactics.</w:t>
      </w:r>
    </w:p>
    <w:p w14:paraId="2801C9E3"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142A4694" w14:textId="77777777" w:rsidR="003C42BF" w:rsidRDefault="00D64934" w:rsidP="00D64934">
      <w:pPr>
        <w:spacing w:after="0" w:line="240" w:lineRule="auto"/>
        <w:rPr>
          <w:rFonts w:ascii="Times New Roman" w:eastAsia="Times New Roman" w:hAnsi="Times New Roman" w:cs="Times New Roman"/>
          <w:color w:val="000000"/>
          <w:kern w:val="0"/>
          <w:sz w:val="24"/>
          <w:szCs w:val="24"/>
          <w14:ligatures w14:val="none"/>
        </w:rPr>
      </w:pPr>
      <w:r w:rsidRPr="00D64934">
        <w:rPr>
          <w:rFonts w:ascii="Times New Roman" w:eastAsia="Times New Roman" w:hAnsi="Times New Roman" w:cs="Times New Roman"/>
          <w:color w:val="000000"/>
          <w:kern w:val="0"/>
          <w:sz w:val="24"/>
          <w:szCs w:val="24"/>
          <w14:ligatures w14:val="none"/>
        </w:rPr>
        <w:t>Bradyn: I love how you phrased that, Sydney: emphasizing student individuality. I think that's really key to catering to our tutee’s needs</w:t>
      </w:r>
      <w:r w:rsidR="00D379E1">
        <w:rPr>
          <w:rFonts w:ascii="Times New Roman" w:eastAsia="Times New Roman" w:hAnsi="Times New Roman" w:cs="Times New Roman"/>
          <w:color w:val="000000"/>
          <w:kern w:val="0"/>
          <w:sz w:val="24"/>
          <w:szCs w:val="24"/>
          <w14:ligatures w14:val="none"/>
        </w:rPr>
        <w:t xml:space="preserve"> </w:t>
      </w:r>
      <w:r w:rsidR="00D379E1">
        <w:rPr>
          <w:rFonts w:ascii="Times New Roman" w:eastAsia="Times New Roman" w:hAnsi="Times New Roman" w:cs="Times New Roman"/>
          <w:b/>
          <w:bCs/>
          <w:color w:val="000000"/>
          <w:kern w:val="0"/>
          <w:sz w:val="24"/>
          <w:szCs w:val="24"/>
          <w14:ligatures w14:val="none"/>
        </w:rPr>
        <w:t>[10:00]</w:t>
      </w:r>
      <w:r w:rsidRPr="00D64934">
        <w:rPr>
          <w:rFonts w:ascii="Times New Roman" w:eastAsia="Times New Roman" w:hAnsi="Times New Roman" w:cs="Times New Roman"/>
          <w:color w:val="000000"/>
          <w:kern w:val="0"/>
          <w:sz w:val="24"/>
          <w:szCs w:val="24"/>
          <w14:ligatures w14:val="none"/>
        </w:rPr>
        <w:t>. Like in my paper, I found two sources with conflicting solutions to the challenges presented in the scenario. A 2001 study on running interventions from the University of Oregon found that teaching writing stages and conventions as well as giving explicit feedback to students with learning disabilities generated improved pieces of writing from those students. However, that study emphasized the independent nature of writing</w:t>
      </w:r>
      <w:r w:rsidR="00D379E1">
        <w:rPr>
          <w:rFonts w:ascii="Times New Roman" w:eastAsia="Times New Roman" w:hAnsi="Times New Roman" w:cs="Times New Roman"/>
          <w:color w:val="000000"/>
          <w:kern w:val="0"/>
          <w:sz w:val="24"/>
          <w:szCs w:val="24"/>
          <w14:ligatures w14:val="none"/>
        </w:rPr>
        <w:t xml:space="preserve"> </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10</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3</w:t>
      </w:r>
      <w:r w:rsidR="00D379E1" w:rsidRPr="0065342B">
        <w:rPr>
          <w:rFonts w:ascii="Times New Roman" w:eastAsia="Times New Roman" w:hAnsi="Times New Roman" w:cs="Times New Roman"/>
          <w:b/>
          <w:bCs/>
          <w:color w:val="000000"/>
          <w:kern w:val="0"/>
          <w:sz w:val="24"/>
          <w:szCs w:val="24"/>
          <w14:ligatures w14:val="none"/>
        </w:rPr>
        <w:t>0]</w:t>
      </w:r>
      <w:r w:rsidRPr="00D64934">
        <w:rPr>
          <w:rFonts w:ascii="Times New Roman" w:eastAsia="Times New Roman" w:hAnsi="Times New Roman" w:cs="Times New Roman"/>
          <w:color w:val="000000"/>
          <w:kern w:val="0"/>
          <w:sz w:val="24"/>
          <w:szCs w:val="24"/>
          <w14:ligatures w14:val="none"/>
        </w:rPr>
        <w:t xml:space="preserve">. That implies that each student must eventually learn to write alone. </w:t>
      </w:r>
    </w:p>
    <w:p w14:paraId="69E4253C" w14:textId="77777777" w:rsidR="003C42BF" w:rsidRDefault="003C42BF" w:rsidP="00D64934">
      <w:pPr>
        <w:spacing w:after="0" w:line="240" w:lineRule="auto"/>
        <w:rPr>
          <w:rFonts w:ascii="Times New Roman" w:eastAsia="Times New Roman" w:hAnsi="Times New Roman" w:cs="Times New Roman"/>
          <w:color w:val="000000"/>
          <w:kern w:val="0"/>
          <w:sz w:val="24"/>
          <w:szCs w:val="24"/>
          <w14:ligatures w14:val="none"/>
        </w:rPr>
      </w:pPr>
    </w:p>
    <w:p w14:paraId="65F9D911" w14:textId="77777777" w:rsidR="003C42BF" w:rsidRDefault="00D64934" w:rsidP="00D64934">
      <w:pPr>
        <w:spacing w:after="0" w:line="240" w:lineRule="auto"/>
        <w:rPr>
          <w:rFonts w:ascii="Times New Roman" w:eastAsia="Times New Roman" w:hAnsi="Times New Roman" w:cs="Times New Roman"/>
          <w:color w:val="000000"/>
          <w:kern w:val="0"/>
          <w:sz w:val="24"/>
          <w:szCs w:val="24"/>
          <w14:ligatures w14:val="none"/>
        </w:rPr>
      </w:pPr>
      <w:r w:rsidRPr="00D64934">
        <w:rPr>
          <w:rFonts w:ascii="Times New Roman" w:eastAsia="Times New Roman" w:hAnsi="Times New Roman" w:cs="Times New Roman"/>
          <w:color w:val="000000"/>
          <w:kern w:val="0"/>
          <w:sz w:val="24"/>
          <w:szCs w:val="24"/>
          <w14:ligatures w14:val="none"/>
        </w:rPr>
        <w:t>We at the UWC love to see our students identify the rhetorical and grammatical issues within their writing all on their own.</w:t>
      </w:r>
      <w:r w:rsidR="00D379E1">
        <w:rPr>
          <w:rFonts w:ascii="Times New Roman" w:eastAsia="Times New Roman" w:hAnsi="Times New Roman" w:cs="Times New Roman"/>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But our consultations are meant to be collaborative. They're meant to be inclusive towards different styles of learning, ones that might not want complete independence. So like Sydney said about student individuality</w:t>
      </w:r>
      <w:r w:rsidR="00D379E1">
        <w:rPr>
          <w:rFonts w:ascii="Times New Roman" w:eastAsia="Times New Roman" w:hAnsi="Times New Roman" w:cs="Times New Roman"/>
          <w:color w:val="000000"/>
          <w:kern w:val="0"/>
          <w:sz w:val="24"/>
          <w:szCs w:val="24"/>
          <w14:ligatures w14:val="none"/>
        </w:rPr>
        <w:t xml:space="preserve"> </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11</w:t>
      </w:r>
      <w:r w:rsidR="00D379E1" w:rsidRPr="0065342B">
        <w:rPr>
          <w:rFonts w:ascii="Times New Roman" w:eastAsia="Times New Roman" w:hAnsi="Times New Roman" w:cs="Times New Roman"/>
          <w:b/>
          <w:bCs/>
          <w:color w:val="000000"/>
          <w:kern w:val="0"/>
          <w:sz w:val="24"/>
          <w:szCs w:val="24"/>
          <w14:ligatures w14:val="none"/>
        </w:rPr>
        <w:t>:00]</w:t>
      </w:r>
      <w:r w:rsidRPr="00D64934">
        <w:rPr>
          <w:rFonts w:ascii="Times New Roman" w:eastAsia="Times New Roman" w:hAnsi="Times New Roman" w:cs="Times New Roman"/>
          <w:color w:val="000000"/>
          <w:kern w:val="0"/>
          <w:sz w:val="24"/>
          <w:szCs w:val="24"/>
          <w14:ligatures w14:val="none"/>
        </w:rPr>
        <w:t>, rather than forcing my consultee to push through their writing based mental block by themselves, I'd fire off some questions, listen to their ideas and write them down for them—if the consultee consents, of course. </w:t>
      </w:r>
    </w:p>
    <w:p w14:paraId="2AF822C6" w14:textId="77777777" w:rsidR="003C42BF" w:rsidRDefault="003C42BF" w:rsidP="00D64934">
      <w:pPr>
        <w:spacing w:after="0" w:line="240" w:lineRule="auto"/>
        <w:rPr>
          <w:rFonts w:ascii="Times New Roman" w:eastAsia="Times New Roman" w:hAnsi="Times New Roman" w:cs="Times New Roman"/>
          <w:color w:val="000000"/>
          <w:kern w:val="0"/>
          <w:sz w:val="24"/>
          <w:szCs w:val="24"/>
          <w14:ligatures w14:val="none"/>
        </w:rPr>
      </w:pPr>
    </w:p>
    <w:p w14:paraId="1F65D8E1" w14:textId="3D095B16"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The authors of an article advocating for disability awareness entitled “Becoming Visible: Lessons in Disability” advocate for pathways of language-based learning other than writing, like scribing</w:t>
      </w:r>
      <w:r w:rsidR="00D379E1">
        <w:rPr>
          <w:rFonts w:ascii="Times New Roman" w:eastAsia="Times New Roman" w:hAnsi="Times New Roman" w:cs="Times New Roman"/>
          <w:color w:val="000000"/>
          <w:kern w:val="0"/>
          <w:sz w:val="24"/>
          <w:szCs w:val="24"/>
          <w14:ligatures w14:val="none"/>
        </w:rPr>
        <w:t xml:space="preserve"> </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11</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3</w:t>
      </w:r>
      <w:r w:rsidR="00D379E1" w:rsidRPr="0065342B">
        <w:rPr>
          <w:rFonts w:ascii="Times New Roman" w:eastAsia="Times New Roman" w:hAnsi="Times New Roman" w:cs="Times New Roman"/>
          <w:b/>
          <w:bCs/>
          <w:color w:val="000000"/>
          <w:kern w:val="0"/>
          <w:sz w:val="24"/>
          <w:szCs w:val="24"/>
          <w14:ligatures w14:val="none"/>
        </w:rPr>
        <w:t>0]</w:t>
      </w:r>
      <w:r w:rsidRPr="00D64934">
        <w:rPr>
          <w:rFonts w:ascii="Times New Roman" w:eastAsia="Times New Roman" w:hAnsi="Times New Roman" w:cs="Times New Roman"/>
          <w:color w:val="000000"/>
          <w:kern w:val="0"/>
          <w:sz w:val="24"/>
          <w:szCs w:val="24"/>
          <w14:ligatures w14:val="none"/>
        </w:rPr>
        <w:t>. They say, “the education system needs to change not because some people are labeled disabled, but in spite of it.” In other words, learning how to write shouldn't have to have an end goal of complete independence. The goal of learning how to write should be entirely up to whatever the writer chooses.</w:t>
      </w:r>
    </w:p>
    <w:p w14:paraId="213DF280"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2E6303D7" w14:textId="4A48515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Eric: I completely agree with what you said, Bradyn, about how writers should have the final say</w:t>
      </w:r>
      <w:r w:rsidR="00D379E1">
        <w:rPr>
          <w:rFonts w:ascii="Times New Roman" w:eastAsia="Times New Roman" w:hAnsi="Times New Roman" w:cs="Times New Roman"/>
          <w:color w:val="000000"/>
          <w:kern w:val="0"/>
          <w:sz w:val="24"/>
          <w:szCs w:val="24"/>
          <w14:ligatures w14:val="none"/>
        </w:rPr>
        <w:t xml:space="preserve"> </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12</w:t>
      </w:r>
      <w:r w:rsidR="00D379E1" w:rsidRPr="0065342B">
        <w:rPr>
          <w:rFonts w:ascii="Times New Roman" w:eastAsia="Times New Roman" w:hAnsi="Times New Roman" w:cs="Times New Roman"/>
          <w:b/>
          <w:bCs/>
          <w:color w:val="000000"/>
          <w:kern w:val="0"/>
          <w:sz w:val="24"/>
          <w:szCs w:val="24"/>
          <w14:ligatures w14:val="none"/>
        </w:rPr>
        <w:t>:00]</w:t>
      </w:r>
      <w:r w:rsidRPr="00D64934">
        <w:rPr>
          <w:rFonts w:ascii="Times New Roman" w:eastAsia="Times New Roman" w:hAnsi="Times New Roman" w:cs="Times New Roman"/>
          <w:color w:val="000000"/>
          <w:kern w:val="0"/>
          <w:sz w:val="24"/>
          <w:szCs w:val="24"/>
          <w14:ligatures w14:val="none"/>
        </w:rPr>
        <w:t xml:space="preserve"> about their goals of learning. We need to have this awareness first, and then to adjust our methods to address their needs. So basically what I tried to do is to draw parallel strategies from ESL writer to TIES writer since they may have similar needs for writing. I found an article written by Judith Powers.</w:t>
      </w:r>
      <w:r w:rsidRPr="00D64934">
        <w:rPr>
          <w:rFonts w:ascii="Times New Roman" w:eastAsia="Times New Roman" w:hAnsi="Times New Roman" w:cs="Times New Roman"/>
          <w:b/>
          <w:bCs/>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 xml:space="preserve">And the title is “Rethinking Writing Center Conferencing Strategies for the ESL Writer.” He argued that ESL student feels more comfortable </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12</w:t>
      </w:r>
      <w:r w:rsidR="00D379E1" w:rsidRPr="0065342B">
        <w:rPr>
          <w:rFonts w:ascii="Times New Roman" w:eastAsia="Times New Roman" w:hAnsi="Times New Roman" w:cs="Times New Roman"/>
          <w:b/>
          <w:bCs/>
          <w:color w:val="000000"/>
          <w:kern w:val="0"/>
          <w:sz w:val="24"/>
          <w:szCs w:val="24"/>
          <w14:ligatures w14:val="none"/>
        </w:rPr>
        <w:t>:</w:t>
      </w:r>
      <w:r w:rsidR="00D379E1">
        <w:rPr>
          <w:rFonts w:ascii="Times New Roman" w:eastAsia="Times New Roman" w:hAnsi="Times New Roman" w:cs="Times New Roman"/>
          <w:b/>
          <w:bCs/>
          <w:color w:val="000000"/>
          <w:kern w:val="0"/>
          <w:sz w:val="24"/>
          <w:szCs w:val="24"/>
          <w14:ligatures w14:val="none"/>
        </w:rPr>
        <w:t>3</w:t>
      </w:r>
      <w:r w:rsidR="00D379E1" w:rsidRPr="0065342B">
        <w:rPr>
          <w:rFonts w:ascii="Times New Roman" w:eastAsia="Times New Roman" w:hAnsi="Times New Roman" w:cs="Times New Roman"/>
          <w:b/>
          <w:bCs/>
          <w:color w:val="000000"/>
          <w:kern w:val="0"/>
          <w:sz w:val="24"/>
          <w:szCs w:val="24"/>
          <w14:ligatures w14:val="none"/>
        </w:rPr>
        <w:t>0]</w:t>
      </w:r>
      <w:r w:rsidR="00D379E1">
        <w:rPr>
          <w:rFonts w:ascii="Times New Roman" w:eastAsia="Times New Roman" w:hAnsi="Times New Roman" w:cs="Times New Roman"/>
          <w:b/>
          <w:bCs/>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 xml:space="preserve">approaching written English instead hearing English that is spoken by other people, which </w:t>
      </w:r>
      <w:proofErr w:type="spellStart"/>
      <w:r w:rsidRPr="00D64934">
        <w:rPr>
          <w:rFonts w:ascii="Times New Roman" w:eastAsia="Times New Roman" w:hAnsi="Times New Roman" w:cs="Times New Roman"/>
          <w:color w:val="000000"/>
          <w:kern w:val="0"/>
          <w:sz w:val="24"/>
          <w:szCs w:val="24"/>
          <w14:ligatures w14:val="none"/>
        </w:rPr>
        <w:t>kinda</w:t>
      </w:r>
      <w:proofErr w:type="spellEnd"/>
      <w:r w:rsidRPr="00D64934">
        <w:rPr>
          <w:rFonts w:ascii="Times New Roman" w:eastAsia="Times New Roman" w:hAnsi="Times New Roman" w:cs="Times New Roman"/>
          <w:color w:val="000000"/>
          <w:kern w:val="0"/>
          <w:sz w:val="24"/>
          <w:szCs w:val="24"/>
          <w14:ligatures w14:val="none"/>
        </w:rPr>
        <w:t xml:space="preserve"> make sense when I’m considering about my experience of learning English. I always feel like if you give me </w:t>
      </w:r>
      <w:r w:rsidRPr="00D64934">
        <w:rPr>
          <w:rFonts w:ascii="Times New Roman" w:eastAsia="Times New Roman" w:hAnsi="Times New Roman" w:cs="Times New Roman"/>
          <w:color w:val="000000"/>
          <w:kern w:val="0"/>
          <w:sz w:val="24"/>
          <w:szCs w:val="24"/>
          <w14:ligatures w14:val="none"/>
        </w:rPr>
        <w:lastRenderedPageBreak/>
        <w:t>time and let me write things down in a paper or read from a paper, I can be more efficien</w:t>
      </w:r>
      <w:r w:rsidR="003C42BF">
        <w:rPr>
          <w:rFonts w:ascii="Times New Roman" w:eastAsia="Times New Roman" w:hAnsi="Times New Roman" w:cs="Times New Roman"/>
          <w:color w:val="000000"/>
          <w:kern w:val="0"/>
          <w:sz w:val="24"/>
          <w:szCs w:val="24"/>
          <w14:ligatures w14:val="none"/>
        </w:rPr>
        <w:t>t</w:t>
      </w:r>
      <w:r w:rsidRPr="00D64934">
        <w:rPr>
          <w:rFonts w:ascii="Times New Roman" w:eastAsia="Times New Roman" w:hAnsi="Times New Roman" w:cs="Times New Roman"/>
          <w:color w:val="000000"/>
          <w:kern w:val="0"/>
          <w:sz w:val="24"/>
          <w:szCs w:val="24"/>
          <w14:ligatures w14:val="none"/>
        </w:rPr>
        <w:t>. Drawing this finding to our traditional consultation method, it might be less helpful to us than native speakers to implement the reading out loud strategy because we are not that sensitive toward English</w:t>
      </w:r>
      <w:r w:rsidR="003C42BF">
        <w:rPr>
          <w:rFonts w:ascii="Times New Roman" w:eastAsia="Times New Roman" w:hAnsi="Times New Roman" w:cs="Times New Roman"/>
          <w:color w:val="000000"/>
          <w:kern w:val="0"/>
          <w:sz w:val="24"/>
          <w:szCs w:val="24"/>
          <w14:ligatures w14:val="none"/>
        </w:rPr>
        <w:t xml:space="preserve"> </w:t>
      </w:r>
      <w:r w:rsidR="003C42BF" w:rsidRPr="0065342B">
        <w:rPr>
          <w:rFonts w:ascii="Times New Roman" w:eastAsia="Times New Roman" w:hAnsi="Times New Roman" w:cs="Times New Roman"/>
          <w:b/>
          <w:bCs/>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13</w:t>
      </w:r>
      <w:r w:rsidR="003C42BF" w:rsidRPr="0065342B">
        <w:rPr>
          <w:rFonts w:ascii="Times New Roman" w:eastAsia="Times New Roman" w:hAnsi="Times New Roman" w:cs="Times New Roman"/>
          <w:b/>
          <w:bCs/>
          <w:color w:val="000000"/>
          <w:kern w:val="0"/>
          <w:sz w:val="24"/>
          <w:szCs w:val="24"/>
          <w14:ligatures w14:val="none"/>
        </w:rPr>
        <w:t>:00]</w:t>
      </w:r>
      <w:r w:rsidRPr="00D64934">
        <w:rPr>
          <w:rFonts w:ascii="Times New Roman" w:eastAsia="Times New Roman" w:hAnsi="Times New Roman" w:cs="Times New Roman"/>
          <w:color w:val="000000"/>
          <w:kern w:val="0"/>
          <w:sz w:val="24"/>
          <w:szCs w:val="24"/>
          <w14:ligatures w14:val="none"/>
        </w:rPr>
        <w:t>. </w:t>
      </w:r>
    </w:p>
    <w:p w14:paraId="27970821"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6DE41C05" w14:textId="75F20BD2"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What we can do as a consultant, alternatively in this case, is that we can be informants and be more direct. This can be the case in observations about writers’ paper or offering of resources on our UWC websites. We should be more in charge of the whole thing. I personally talked to several of my ESL fellows and they all say if we come to you, we expect you to be more direct and point out the problems. I can employ the same technique</w:t>
      </w:r>
      <w:r w:rsidR="003C42BF">
        <w:rPr>
          <w:rFonts w:ascii="Times New Roman" w:eastAsia="Times New Roman" w:hAnsi="Times New Roman" w:cs="Times New Roman"/>
          <w:color w:val="000000"/>
          <w:kern w:val="0"/>
          <w:sz w:val="24"/>
          <w:szCs w:val="24"/>
          <w14:ligatures w14:val="none"/>
        </w:rPr>
        <w:t xml:space="preserve"> </w:t>
      </w:r>
      <w:r w:rsidR="003C42BF" w:rsidRPr="0065342B">
        <w:rPr>
          <w:rFonts w:ascii="Times New Roman" w:eastAsia="Times New Roman" w:hAnsi="Times New Roman" w:cs="Times New Roman"/>
          <w:b/>
          <w:bCs/>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13</w:t>
      </w:r>
      <w:r w:rsidR="003C42BF" w:rsidRPr="0065342B">
        <w:rPr>
          <w:rFonts w:ascii="Times New Roman" w:eastAsia="Times New Roman" w:hAnsi="Times New Roman" w:cs="Times New Roman"/>
          <w:b/>
          <w:bCs/>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3</w:t>
      </w:r>
      <w:r w:rsidR="003C42BF" w:rsidRPr="0065342B">
        <w:rPr>
          <w:rFonts w:ascii="Times New Roman" w:eastAsia="Times New Roman" w:hAnsi="Times New Roman" w:cs="Times New Roman"/>
          <w:b/>
          <w:bCs/>
          <w:color w:val="000000"/>
          <w:kern w:val="0"/>
          <w:sz w:val="24"/>
          <w:szCs w:val="24"/>
          <w14:ligatures w14:val="none"/>
        </w:rPr>
        <w:t>0]</w:t>
      </w:r>
      <w:r w:rsidR="003C42BF">
        <w:rPr>
          <w:rFonts w:ascii="Times New Roman" w:eastAsia="Times New Roman" w:hAnsi="Times New Roman" w:cs="Times New Roman"/>
          <w:b/>
          <w:bCs/>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in the scenario with the student in which the writer is having a hard time putting words onto paper and articulating their thoughts. I might slow down the consultation and transfer the exchange of information on paper by letting the writer pause, relax a bit, and then write their thoughts on a paper. Therefore, it’s important to keep a notepad to jot down notes and make it available to the writers after each session. </w:t>
      </w:r>
    </w:p>
    <w:p w14:paraId="6313E439"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0D275B04"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w:t>
      </w:r>
    </w:p>
    <w:p w14:paraId="39DB690B" w14:textId="28CA3549"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Mimi: So while all of our research focused on a myriad of possible strategies for how we can handle our specific scenario</w:t>
      </w:r>
      <w:r w:rsidR="003C42BF">
        <w:rPr>
          <w:rFonts w:ascii="Times New Roman" w:eastAsia="Times New Roman" w:hAnsi="Times New Roman" w:cs="Times New Roman"/>
          <w:color w:val="000000"/>
          <w:kern w:val="0"/>
          <w:sz w:val="24"/>
          <w:szCs w:val="24"/>
          <w14:ligatures w14:val="none"/>
        </w:rPr>
        <w:t xml:space="preserve"> </w:t>
      </w:r>
      <w:r w:rsidR="003C42BF" w:rsidRPr="003C42BF">
        <w:rPr>
          <w:rFonts w:ascii="Times New Roman" w:eastAsia="Times New Roman" w:hAnsi="Times New Roman" w:cs="Times New Roman"/>
          <w:b/>
          <w:bCs/>
          <w:color w:val="000000"/>
          <w:kern w:val="0"/>
          <w:sz w:val="24"/>
          <w:szCs w:val="24"/>
          <w14:ligatures w14:val="none"/>
        </w:rPr>
        <w:t>[14:00]</w:t>
      </w:r>
      <w:r w:rsidRPr="003C42BF">
        <w:rPr>
          <w:rFonts w:ascii="Times New Roman" w:eastAsia="Times New Roman" w:hAnsi="Times New Roman" w:cs="Times New Roman"/>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we all had a collective concern about adhering to NDNE while still making sure the appointment was productive.</w:t>
      </w:r>
    </w:p>
    <w:p w14:paraId="31599481"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059CCABD" w14:textId="0BF8CA4A"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Sydney: Yeah, so, I was really worried about over stereotyping. And a second concern that was prompted by that fear was accidentally doing too much of the work for the student if they can't seem to get anything on the page. I thought that being too direct might erase the writer's authority and violate the NDNE. But when I was looking at </w:t>
      </w:r>
      <w:r w:rsidRPr="003C42BF">
        <w:rPr>
          <w:rFonts w:ascii="Times New Roman" w:eastAsia="Times New Roman" w:hAnsi="Times New Roman" w:cs="Times New Roman"/>
          <w:i/>
          <w:iCs/>
          <w:color w:val="000000"/>
          <w:kern w:val="0"/>
          <w:sz w:val="24"/>
          <w:szCs w:val="24"/>
          <w14:ligatures w14:val="none"/>
        </w:rPr>
        <w:t>Praxis</w:t>
      </w:r>
      <w:r w:rsidRPr="00D64934">
        <w:rPr>
          <w:rFonts w:ascii="Times New Roman" w:eastAsia="Times New Roman" w:hAnsi="Times New Roman" w:cs="Times New Roman"/>
          <w:color w:val="000000"/>
          <w:kern w:val="0"/>
          <w:sz w:val="24"/>
          <w:szCs w:val="24"/>
          <w14:ligatures w14:val="none"/>
        </w:rPr>
        <w:t xml:space="preserve"> and doing research, volume 18, by JM Dempsey called Naming Ableism</w:t>
      </w:r>
      <w:r w:rsidR="003C42BF">
        <w:rPr>
          <w:rFonts w:ascii="Times New Roman" w:eastAsia="Times New Roman" w:hAnsi="Times New Roman" w:cs="Times New Roman"/>
          <w:color w:val="000000"/>
          <w:kern w:val="0"/>
          <w:sz w:val="24"/>
          <w:szCs w:val="24"/>
          <w14:ligatures w14:val="none"/>
        </w:rPr>
        <w:t xml:space="preserve"> [</w:t>
      </w:r>
      <w:r w:rsidR="003C42BF" w:rsidRPr="0065342B">
        <w:rPr>
          <w:rFonts w:ascii="Times New Roman" w:eastAsia="Times New Roman" w:hAnsi="Times New Roman" w:cs="Times New Roman"/>
          <w:b/>
          <w:bCs/>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14</w:t>
      </w:r>
      <w:r w:rsidR="003C42BF" w:rsidRPr="0065342B">
        <w:rPr>
          <w:rFonts w:ascii="Times New Roman" w:eastAsia="Times New Roman" w:hAnsi="Times New Roman" w:cs="Times New Roman"/>
          <w:b/>
          <w:bCs/>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3</w:t>
      </w:r>
      <w:r w:rsidR="003C42BF" w:rsidRPr="0065342B">
        <w:rPr>
          <w:rFonts w:ascii="Times New Roman" w:eastAsia="Times New Roman" w:hAnsi="Times New Roman" w:cs="Times New Roman"/>
          <w:b/>
          <w:bCs/>
          <w:color w:val="000000"/>
          <w:kern w:val="0"/>
          <w:sz w:val="24"/>
          <w:szCs w:val="24"/>
          <w14:ligatures w14:val="none"/>
        </w:rPr>
        <w:t>0]</w:t>
      </w:r>
      <w:r w:rsidRPr="00D64934">
        <w:rPr>
          <w:rFonts w:ascii="Times New Roman" w:eastAsia="Times New Roman" w:hAnsi="Times New Roman" w:cs="Times New Roman"/>
          <w:color w:val="000000"/>
          <w:kern w:val="0"/>
          <w:sz w:val="24"/>
          <w:szCs w:val="24"/>
          <w14:ligatures w14:val="none"/>
        </w:rPr>
        <w:t>, the writing center tackled this from a different perspective that helped me feel better about it. </w:t>
      </w:r>
    </w:p>
    <w:p w14:paraId="6B1A5793"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1AC5BD98" w14:textId="58AEF06C"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Sydney: So he discussed disability and independence and consultants being too scared to step in, and how this actually does more harm than overstepping. So if you're sitting there saying, I don't know what to do with the paper, and they're sitting there saying, I don't know what to do with the paper, and nothing's </w:t>
      </w:r>
      <w:proofErr w:type="spellStart"/>
      <w:r w:rsidRPr="00D64934">
        <w:rPr>
          <w:rFonts w:ascii="Times New Roman" w:eastAsia="Times New Roman" w:hAnsi="Times New Roman" w:cs="Times New Roman"/>
          <w:color w:val="000000"/>
          <w:kern w:val="0"/>
          <w:sz w:val="24"/>
          <w:szCs w:val="24"/>
          <w14:ligatures w14:val="none"/>
        </w:rPr>
        <w:t>gonna</w:t>
      </w:r>
      <w:proofErr w:type="spellEnd"/>
      <w:r w:rsidRPr="00D64934">
        <w:rPr>
          <w:rFonts w:ascii="Times New Roman" w:eastAsia="Times New Roman" w:hAnsi="Times New Roman" w:cs="Times New Roman"/>
          <w:color w:val="000000"/>
          <w:kern w:val="0"/>
          <w:sz w:val="24"/>
          <w:szCs w:val="24"/>
          <w14:ligatures w14:val="none"/>
        </w:rPr>
        <w:t xml:space="preserve"> happen, you're </w:t>
      </w:r>
      <w:proofErr w:type="spellStart"/>
      <w:r w:rsidRPr="00D64934">
        <w:rPr>
          <w:rFonts w:ascii="Times New Roman" w:eastAsia="Times New Roman" w:hAnsi="Times New Roman" w:cs="Times New Roman"/>
          <w:color w:val="000000"/>
          <w:kern w:val="0"/>
          <w:sz w:val="24"/>
          <w:szCs w:val="24"/>
          <w14:ligatures w14:val="none"/>
        </w:rPr>
        <w:t>gonna</w:t>
      </w:r>
      <w:proofErr w:type="spellEnd"/>
      <w:r w:rsidRPr="00D64934">
        <w:rPr>
          <w:rFonts w:ascii="Times New Roman" w:eastAsia="Times New Roman" w:hAnsi="Times New Roman" w:cs="Times New Roman"/>
          <w:color w:val="000000"/>
          <w:kern w:val="0"/>
          <w:sz w:val="24"/>
          <w:szCs w:val="24"/>
          <w14:ligatures w14:val="none"/>
        </w:rPr>
        <w:t xml:space="preserve"> sit in that session, nothing's </w:t>
      </w:r>
      <w:proofErr w:type="spellStart"/>
      <w:r w:rsidRPr="00D64934">
        <w:rPr>
          <w:rFonts w:ascii="Times New Roman" w:eastAsia="Times New Roman" w:hAnsi="Times New Roman" w:cs="Times New Roman"/>
          <w:color w:val="000000"/>
          <w:kern w:val="0"/>
          <w:sz w:val="24"/>
          <w:szCs w:val="24"/>
          <w14:ligatures w14:val="none"/>
        </w:rPr>
        <w:t>gonna</w:t>
      </w:r>
      <w:proofErr w:type="spellEnd"/>
      <w:r w:rsidRPr="00D64934">
        <w:rPr>
          <w:rFonts w:ascii="Times New Roman" w:eastAsia="Times New Roman" w:hAnsi="Times New Roman" w:cs="Times New Roman"/>
          <w:color w:val="000000"/>
          <w:kern w:val="0"/>
          <w:sz w:val="24"/>
          <w:szCs w:val="24"/>
          <w14:ligatures w14:val="none"/>
        </w:rPr>
        <w:t xml:space="preserve"> come out of it besides maybe a few slight changes. So often, if a session is feeling too stale, it's important to have that directive step </w:t>
      </w:r>
      <w:r w:rsidR="003C42BF" w:rsidRPr="0065342B">
        <w:rPr>
          <w:rFonts w:ascii="Times New Roman" w:eastAsia="Times New Roman" w:hAnsi="Times New Roman" w:cs="Times New Roman"/>
          <w:b/>
          <w:bCs/>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15</w:t>
      </w:r>
      <w:r w:rsidR="003C42BF" w:rsidRPr="0065342B">
        <w:rPr>
          <w:rFonts w:ascii="Times New Roman" w:eastAsia="Times New Roman" w:hAnsi="Times New Roman" w:cs="Times New Roman"/>
          <w:b/>
          <w:bCs/>
          <w:color w:val="000000"/>
          <w:kern w:val="0"/>
          <w:sz w:val="24"/>
          <w:szCs w:val="24"/>
          <w14:ligatures w14:val="none"/>
        </w:rPr>
        <w:t>:00]</w:t>
      </w:r>
      <w:r w:rsidR="003C42BF">
        <w:rPr>
          <w:rFonts w:ascii="Times New Roman" w:eastAsia="Times New Roman" w:hAnsi="Times New Roman" w:cs="Times New Roman"/>
          <w:b/>
          <w:bCs/>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as the consultant to say, “Okay, how about let's work on your introduction? Or how do you feel about these transitions? Or how do you feel about your grammar?” So if it's going nowhere, guiding it with your suggestions, concerns and possible specific questions, is what's going to make that session fruitful.</w:t>
      </w:r>
    </w:p>
    <w:p w14:paraId="2F073F6B"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055D092E" w14:textId="55B09ACF"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Eric: Yeah, speaking of that, I also found a similar source in “Praxis” that emphasized the importance of building relationships and encouragement when approaching sessions with a student who might be neurodivergent. It’s essentially a summary of past strategies </w:t>
      </w:r>
      <w:r w:rsidR="003C42BF" w:rsidRPr="0065342B">
        <w:rPr>
          <w:rFonts w:ascii="Times New Roman" w:eastAsia="Times New Roman" w:hAnsi="Times New Roman" w:cs="Times New Roman"/>
          <w:b/>
          <w:bCs/>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15</w:t>
      </w:r>
      <w:r w:rsidR="003C42BF" w:rsidRPr="0065342B">
        <w:rPr>
          <w:rFonts w:ascii="Times New Roman" w:eastAsia="Times New Roman" w:hAnsi="Times New Roman" w:cs="Times New Roman"/>
          <w:b/>
          <w:bCs/>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3</w:t>
      </w:r>
      <w:r w:rsidR="003C42BF" w:rsidRPr="0065342B">
        <w:rPr>
          <w:rFonts w:ascii="Times New Roman" w:eastAsia="Times New Roman" w:hAnsi="Times New Roman" w:cs="Times New Roman"/>
          <w:b/>
          <w:bCs/>
          <w:color w:val="000000"/>
          <w:kern w:val="0"/>
          <w:sz w:val="24"/>
          <w:szCs w:val="24"/>
          <w14:ligatures w14:val="none"/>
        </w:rPr>
        <w:t>0]</w:t>
      </w:r>
      <w:r w:rsidR="003C42BF">
        <w:rPr>
          <w:rFonts w:ascii="Times New Roman" w:eastAsia="Times New Roman" w:hAnsi="Times New Roman" w:cs="Times New Roman"/>
          <w:b/>
          <w:bCs/>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written by Rebecca Babcock. They’re showing questioning techniques, hands-on proofreading, which are two more direct way of approaching a consultation, and building relationships. Those are the three most effective techniques when consulting writers with accommodation.</w:t>
      </w:r>
    </w:p>
    <w:p w14:paraId="5D35E919"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3DF76C2D"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lastRenderedPageBreak/>
        <w:t>Mimi: All in all, we've covered a lot of ground with our individual research, and I think that we probably all feel a lot better about the possibility of consulting a student with neurodivergence.  Do you guys agree?</w:t>
      </w:r>
    </w:p>
    <w:p w14:paraId="57FDDDC7"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4131F68E"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Everyone: Yeah, definitely. Absolutely. All right. Well,</w:t>
      </w:r>
    </w:p>
    <w:p w14:paraId="34CC8891" w14:textId="77777777" w:rsidR="00D64934" w:rsidRPr="00D64934" w:rsidRDefault="00D64934" w:rsidP="00D64934">
      <w:pPr>
        <w:spacing w:after="240" w:line="240" w:lineRule="auto"/>
        <w:rPr>
          <w:rFonts w:ascii="Times New Roman" w:eastAsia="Times New Roman" w:hAnsi="Times New Roman" w:cs="Times New Roman"/>
          <w:kern w:val="0"/>
          <w:sz w:val="24"/>
          <w:szCs w:val="24"/>
          <w14:ligatures w14:val="none"/>
        </w:rPr>
      </w:pPr>
    </w:p>
    <w:p w14:paraId="259FFA7E" w14:textId="6743E3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Mimi: </w:t>
      </w:r>
      <w:r w:rsidR="003C42BF">
        <w:rPr>
          <w:rFonts w:ascii="Times New Roman" w:eastAsia="Times New Roman" w:hAnsi="Times New Roman" w:cs="Times New Roman"/>
          <w:color w:val="000000"/>
          <w:kern w:val="0"/>
          <w:sz w:val="24"/>
          <w:szCs w:val="24"/>
          <w14:ligatures w14:val="none"/>
        </w:rPr>
        <w:t>T</w:t>
      </w:r>
      <w:r w:rsidRPr="00D64934">
        <w:rPr>
          <w:rFonts w:ascii="Times New Roman" w:eastAsia="Times New Roman" w:hAnsi="Times New Roman" w:cs="Times New Roman"/>
          <w:color w:val="000000"/>
          <w:kern w:val="0"/>
          <w:sz w:val="24"/>
          <w:szCs w:val="24"/>
          <w14:ligatures w14:val="none"/>
        </w:rPr>
        <w:t xml:space="preserve">hank you everybody for listening </w:t>
      </w:r>
      <w:r w:rsidR="003C42BF" w:rsidRPr="0065342B">
        <w:rPr>
          <w:rFonts w:ascii="Times New Roman" w:eastAsia="Times New Roman" w:hAnsi="Times New Roman" w:cs="Times New Roman"/>
          <w:b/>
          <w:bCs/>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16</w:t>
      </w:r>
      <w:r w:rsidR="003C42BF" w:rsidRPr="0065342B">
        <w:rPr>
          <w:rFonts w:ascii="Times New Roman" w:eastAsia="Times New Roman" w:hAnsi="Times New Roman" w:cs="Times New Roman"/>
          <w:b/>
          <w:bCs/>
          <w:color w:val="000000"/>
          <w:kern w:val="0"/>
          <w:sz w:val="24"/>
          <w:szCs w:val="24"/>
          <w14:ligatures w14:val="none"/>
        </w:rPr>
        <w:t>:00]</w:t>
      </w:r>
      <w:r w:rsidR="003C42BF" w:rsidRPr="003C42BF">
        <w:rPr>
          <w:rFonts w:ascii="Times New Roman" w:eastAsia="Times New Roman" w:hAnsi="Times New Roman" w:cs="Times New Roman"/>
          <w:color w:val="000000"/>
          <w:kern w:val="0"/>
          <w:sz w:val="24"/>
          <w:szCs w:val="24"/>
          <w14:ligatures w14:val="none"/>
        </w:rPr>
        <w:t>.</w:t>
      </w:r>
      <w:r w:rsidR="003C42BF">
        <w:rPr>
          <w:rFonts w:ascii="Times New Roman" w:eastAsia="Times New Roman" w:hAnsi="Times New Roman" w:cs="Times New Roman"/>
          <w:b/>
          <w:bCs/>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t>This has been “How We Write.”</w:t>
      </w:r>
    </w:p>
    <w:p w14:paraId="0559891F"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0753D4B5"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[Outro music plays]</w:t>
      </w:r>
    </w:p>
    <w:p w14:paraId="3613DB80" w14:textId="34B9FBEF" w:rsidR="00D64934" w:rsidRPr="00D64934" w:rsidRDefault="00D64934" w:rsidP="00D64934">
      <w:pPr>
        <w:spacing w:after="24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p>
    <w:p w14:paraId="32D89CBC" w14:textId="77777777" w:rsidR="00D64934" w:rsidRPr="00D64934" w:rsidRDefault="00D64934" w:rsidP="00D64934">
      <w:pPr>
        <w:spacing w:after="0" w:line="480" w:lineRule="auto"/>
        <w:ind w:hanging="720"/>
        <w:jc w:val="center"/>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Works Cited </w:t>
      </w:r>
    </w:p>
    <w:p w14:paraId="3B01ACF7" w14:textId="77777777" w:rsidR="00D64934" w:rsidRPr="00D64934" w:rsidRDefault="00D64934" w:rsidP="00D64934">
      <w:pPr>
        <w:spacing w:before="240" w:after="0" w:line="480" w:lineRule="auto"/>
        <w:ind w:hanging="720"/>
        <w:jc w:val="both"/>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Barton, Rebekah, "Accommodating Students with Autism Spectrum Disorder in the Writing Center" (2015). </w:t>
      </w:r>
      <w:r w:rsidRPr="00D64934">
        <w:rPr>
          <w:rFonts w:ascii="Times New Roman" w:eastAsia="Times New Roman" w:hAnsi="Times New Roman" w:cs="Times New Roman"/>
          <w:i/>
          <w:iCs/>
          <w:color w:val="000000"/>
          <w:kern w:val="0"/>
          <w:sz w:val="24"/>
          <w:szCs w:val="24"/>
          <w14:ligatures w14:val="none"/>
        </w:rPr>
        <w:t>Masters Theses</w:t>
      </w:r>
      <w:r w:rsidRPr="00D64934">
        <w:rPr>
          <w:rFonts w:ascii="Times New Roman" w:eastAsia="Times New Roman" w:hAnsi="Times New Roman" w:cs="Times New Roman"/>
          <w:color w:val="000000"/>
          <w:kern w:val="0"/>
          <w:sz w:val="24"/>
          <w:szCs w:val="24"/>
          <w14:ligatures w14:val="none"/>
        </w:rPr>
        <w:t>. 2380. https://thekeep.eiu.edu/theses/2380</w:t>
      </w:r>
    </w:p>
    <w:p w14:paraId="4A55634F"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48CFB6E6" w14:textId="77777777" w:rsidR="00D64934" w:rsidRPr="00D64934" w:rsidRDefault="00D64934" w:rsidP="00D64934">
      <w:pPr>
        <w:spacing w:after="0" w:line="480" w:lineRule="auto"/>
        <w:ind w:hanging="720"/>
        <w:jc w:val="both"/>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Babcock, Rebecca “</w:t>
      </w:r>
      <w:r w:rsidRPr="00D64934">
        <w:rPr>
          <w:rFonts w:ascii="Times New Roman" w:eastAsia="Times New Roman" w:hAnsi="Times New Roman" w:cs="Times New Roman"/>
          <w:i/>
          <w:iCs/>
          <w:color w:val="000000"/>
          <w:kern w:val="0"/>
          <w:sz w:val="24"/>
          <w:szCs w:val="24"/>
          <w14:ligatures w14:val="none"/>
        </w:rPr>
        <w:t xml:space="preserve">Praxis, </w:t>
      </w:r>
      <w:proofErr w:type="spellStart"/>
      <w:r w:rsidRPr="00D64934">
        <w:rPr>
          <w:rFonts w:ascii="Times New Roman" w:eastAsia="Times New Roman" w:hAnsi="Times New Roman" w:cs="Times New Roman"/>
          <w:i/>
          <w:iCs/>
          <w:color w:val="000000"/>
          <w:kern w:val="0"/>
          <w:sz w:val="24"/>
          <w:szCs w:val="24"/>
          <w14:ligatures w14:val="none"/>
        </w:rPr>
        <w:t>AWriting</w:t>
      </w:r>
      <w:proofErr w:type="spellEnd"/>
      <w:r w:rsidRPr="00D64934">
        <w:rPr>
          <w:rFonts w:ascii="Times New Roman" w:eastAsia="Times New Roman" w:hAnsi="Times New Roman" w:cs="Times New Roman"/>
          <w:i/>
          <w:iCs/>
          <w:color w:val="000000"/>
          <w:kern w:val="0"/>
          <w:sz w:val="24"/>
          <w:szCs w:val="24"/>
          <w14:ligatures w14:val="none"/>
        </w:rPr>
        <w:t xml:space="preserve"> Center Journal”, </w:t>
      </w:r>
      <w:r w:rsidRPr="00D64934">
        <w:rPr>
          <w:rFonts w:ascii="Times New Roman" w:eastAsia="Times New Roman" w:hAnsi="Times New Roman" w:cs="Times New Roman"/>
          <w:color w:val="0A0A0A"/>
          <w:kern w:val="0"/>
          <w:sz w:val="24"/>
          <w:szCs w:val="24"/>
          <w:shd w:val="clear" w:color="auto" w:fill="FFFFFF"/>
          <w14:ligatures w14:val="none"/>
        </w:rPr>
        <w:t>Vol. 13, No. 1 (2015), The University of Texas at Austin, http://www.praxisuwc.com/babcock-131.</w:t>
      </w:r>
    </w:p>
    <w:p w14:paraId="63A8704A"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4FE8C5D0" w14:textId="77777777" w:rsidR="00D64934" w:rsidRPr="00D64934" w:rsidRDefault="00D64934" w:rsidP="00D64934">
      <w:pPr>
        <w:spacing w:after="0" w:line="480" w:lineRule="auto"/>
        <w:ind w:hanging="720"/>
        <w:jc w:val="both"/>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Brueggemann, Brenda J., et al. "Becoming Visible: Lessons in Disability." </w:t>
      </w:r>
      <w:r w:rsidRPr="00D64934">
        <w:rPr>
          <w:rFonts w:ascii="Times New Roman" w:eastAsia="Times New Roman" w:hAnsi="Times New Roman" w:cs="Times New Roman"/>
          <w:i/>
          <w:iCs/>
          <w:color w:val="000000"/>
          <w:kern w:val="0"/>
          <w:sz w:val="24"/>
          <w:szCs w:val="24"/>
          <w14:ligatures w14:val="none"/>
        </w:rPr>
        <w:t>College Composition and Communication</w:t>
      </w:r>
      <w:r w:rsidRPr="00D64934">
        <w:rPr>
          <w:rFonts w:ascii="Times New Roman" w:eastAsia="Times New Roman" w:hAnsi="Times New Roman" w:cs="Times New Roman"/>
          <w:color w:val="000000"/>
          <w:kern w:val="0"/>
          <w:sz w:val="24"/>
          <w:szCs w:val="24"/>
          <w14:ligatures w14:val="none"/>
        </w:rPr>
        <w:t>, vol. 52, no. 3, 2001, pp. 368</w:t>
      </w:r>
      <w:r w:rsidRPr="00D64934">
        <w:rPr>
          <w:rFonts w:ascii="Times New Roman" w:eastAsia="Times New Roman" w:hAnsi="Times New Roman" w:cs="Times New Roman"/>
          <w:i/>
          <w:iCs/>
          <w:color w:val="000000"/>
          <w:kern w:val="0"/>
          <w:sz w:val="24"/>
          <w:szCs w:val="24"/>
          <w14:ligatures w14:val="none"/>
        </w:rPr>
        <w:t>. ProQuest</w:t>
      </w:r>
      <w:r w:rsidRPr="00D64934">
        <w:rPr>
          <w:rFonts w:ascii="Times New Roman" w:eastAsia="Times New Roman" w:hAnsi="Times New Roman" w:cs="Times New Roman"/>
          <w:color w:val="000000"/>
          <w:kern w:val="0"/>
          <w:sz w:val="24"/>
          <w:szCs w:val="24"/>
          <w14:ligatures w14:val="none"/>
        </w:rPr>
        <w:t xml:space="preserve">, </w:t>
      </w:r>
      <w:r w:rsidRPr="00D64934">
        <w:rPr>
          <w:rFonts w:ascii="Times New Roman" w:eastAsia="Times New Roman" w:hAnsi="Times New Roman" w:cs="Times New Roman"/>
          <w:color w:val="000000"/>
          <w:kern w:val="0"/>
          <w:sz w:val="24"/>
          <w:szCs w:val="24"/>
          <w14:ligatures w14:val="none"/>
        </w:rPr>
        <w:lastRenderedPageBreak/>
        <w:t>http://ezproxy.lib.utexas.edu/login?url=https://www.proquest.com/scholarly-journals/becoming-visible-lessons-disability/docview/220698300/se-2.</w:t>
      </w:r>
    </w:p>
    <w:p w14:paraId="2FF98ADD" w14:textId="77777777" w:rsidR="00D64934" w:rsidRPr="00D64934" w:rsidRDefault="00D64934" w:rsidP="00D64934">
      <w:pPr>
        <w:spacing w:before="240" w:after="240" w:line="480" w:lineRule="auto"/>
        <w:ind w:hanging="720"/>
        <w:jc w:val="both"/>
        <w:rPr>
          <w:rFonts w:ascii="Times New Roman" w:eastAsia="Times New Roman" w:hAnsi="Times New Roman" w:cs="Times New Roman"/>
          <w:kern w:val="0"/>
          <w:sz w:val="24"/>
          <w:szCs w:val="24"/>
          <w14:ligatures w14:val="none"/>
        </w:rPr>
      </w:pPr>
      <w:proofErr w:type="spellStart"/>
      <w:r w:rsidRPr="00D64934">
        <w:rPr>
          <w:rFonts w:ascii="Times New Roman" w:eastAsia="Times New Roman" w:hAnsi="Times New Roman" w:cs="Times New Roman"/>
          <w:color w:val="000000"/>
          <w:kern w:val="0"/>
          <w:sz w:val="24"/>
          <w:szCs w:val="24"/>
          <w14:ligatures w14:val="none"/>
        </w:rPr>
        <w:t>Dembsey</w:t>
      </w:r>
      <w:proofErr w:type="spellEnd"/>
      <w:r w:rsidRPr="00D64934">
        <w:rPr>
          <w:rFonts w:ascii="Times New Roman" w:eastAsia="Times New Roman" w:hAnsi="Times New Roman" w:cs="Times New Roman"/>
          <w:color w:val="000000"/>
          <w:kern w:val="0"/>
          <w:sz w:val="24"/>
          <w:szCs w:val="24"/>
          <w14:ligatures w14:val="none"/>
        </w:rPr>
        <w:t xml:space="preserve">, J. M. (2020). Naming Ableism in the Writing Center. </w:t>
      </w:r>
      <w:r w:rsidRPr="00D64934">
        <w:rPr>
          <w:rFonts w:ascii="Times New Roman" w:eastAsia="Times New Roman" w:hAnsi="Times New Roman" w:cs="Times New Roman"/>
          <w:i/>
          <w:iCs/>
          <w:color w:val="000000"/>
          <w:kern w:val="0"/>
          <w:sz w:val="24"/>
          <w:szCs w:val="24"/>
          <w14:ligatures w14:val="none"/>
        </w:rPr>
        <w:t>Praxis: A Writing Center Journal</w:t>
      </w:r>
      <w:r w:rsidRPr="00D64934">
        <w:rPr>
          <w:rFonts w:ascii="Times New Roman" w:eastAsia="Times New Roman" w:hAnsi="Times New Roman" w:cs="Times New Roman"/>
          <w:color w:val="000000"/>
          <w:kern w:val="0"/>
          <w:sz w:val="24"/>
          <w:szCs w:val="24"/>
          <w14:ligatures w14:val="none"/>
        </w:rPr>
        <w:t xml:space="preserve">, </w:t>
      </w:r>
      <w:r w:rsidRPr="00D64934">
        <w:rPr>
          <w:rFonts w:ascii="Times New Roman" w:eastAsia="Times New Roman" w:hAnsi="Times New Roman" w:cs="Times New Roman"/>
          <w:i/>
          <w:iCs/>
          <w:color w:val="000000"/>
          <w:kern w:val="0"/>
          <w:sz w:val="24"/>
          <w:szCs w:val="24"/>
          <w14:ligatures w14:val="none"/>
        </w:rPr>
        <w:t>18</w:t>
      </w:r>
      <w:r w:rsidRPr="00D64934">
        <w:rPr>
          <w:rFonts w:ascii="Times New Roman" w:eastAsia="Times New Roman" w:hAnsi="Times New Roman" w:cs="Times New Roman"/>
          <w:color w:val="000000"/>
          <w:kern w:val="0"/>
          <w:sz w:val="24"/>
          <w:szCs w:val="24"/>
          <w14:ligatures w14:val="none"/>
        </w:rPr>
        <w:t>(1). https://doi.org/http://www.praxisuwc.com/181-dembsey </w:t>
      </w:r>
    </w:p>
    <w:p w14:paraId="13511302" w14:textId="77777777" w:rsidR="00D64934" w:rsidRPr="00D64934" w:rsidRDefault="00D64934" w:rsidP="00D64934">
      <w:pPr>
        <w:spacing w:before="240" w:line="480" w:lineRule="auto"/>
        <w:ind w:hanging="720"/>
        <w:jc w:val="both"/>
        <w:rPr>
          <w:rFonts w:ascii="Times New Roman" w:eastAsia="Times New Roman" w:hAnsi="Times New Roman" w:cs="Times New Roman"/>
          <w:kern w:val="0"/>
          <w:sz w:val="24"/>
          <w:szCs w:val="24"/>
          <w14:ligatures w14:val="none"/>
        </w:rPr>
      </w:pPr>
      <w:proofErr w:type="spellStart"/>
      <w:r w:rsidRPr="00D64934">
        <w:rPr>
          <w:rFonts w:ascii="Times New Roman" w:eastAsia="Times New Roman" w:hAnsi="Times New Roman" w:cs="Times New Roman"/>
          <w:color w:val="000000"/>
          <w:kern w:val="0"/>
          <w:sz w:val="24"/>
          <w:szCs w:val="24"/>
          <w14:ligatures w14:val="none"/>
        </w:rPr>
        <w:t>Dockrell</w:t>
      </w:r>
      <w:proofErr w:type="spellEnd"/>
      <w:r w:rsidRPr="00D64934">
        <w:rPr>
          <w:rFonts w:ascii="Times New Roman" w:eastAsia="Times New Roman" w:hAnsi="Times New Roman" w:cs="Times New Roman"/>
          <w:color w:val="000000"/>
          <w:kern w:val="0"/>
          <w:sz w:val="24"/>
          <w:szCs w:val="24"/>
          <w14:ligatures w14:val="none"/>
        </w:rPr>
        <w:t xml:space="preserve">, Julie E., et al. “Exploring Writing Products in Students with Language Impairments and Autism Spectrum Disorders.” </w:t>
      </w:r>
      <w:r w:rsidRPr="00D64934">
        <w:rPr>
          <w:rFonts w:ascii="Times New Roman" w:eastAsia="Times New Roman" w:hAnsi="Times New Roman" w:cs="Times New Roman"/>
          <w:i/>
          <w:iCs/>
          <w:color w:val="000000"/>
          <w:kern w:val="0"/>
          <w:sz w:val="24"/>
          <w:szCs w:val="24"/>
          <w14:ligatures w14:val="none"/>
        </w:rPr>
        <w:t>Learning and Instruction</w:t>
      </w:r>
      <w:r w:rsidRPr="00D64934">
        <w:rPr>
          <w:rFonts w:ascii="Times New Roman" w:eastAsia="Times New Roman" w:hAnsi="Times New Roman" w:cs="Times New Roman"/>
          <w:color w:val="000000"/>
          <w:kern w:val="0"/>
          <w:sz w:val="24"/>
          <w:szCs w:val="24"/>
          <w14:ligatures w14:val="none"/>
        </w:rPr>
        <w:t>, vol. 32, 2014, pp. 81–90, https://doi.org/10.1016/j.learninstruc.2014.01.008.</w:t>
      </w:r>
    </w:p>
    <w:p w14:paraId="2852FB96"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128A6464" w14:textId="77777777" w:rsidR="00D64934" w:rsidRPr="00D64934" w:rsidRDefault="00D64934" w:rsidP="00D64934">
      <w:pPr>
        <w:spacing w:after="0" w:line="480" w:lineRule="auto"/>
        <w:ind w:hanging="720"/>
        <w:jc w:val="both"/>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Gersten, Russell, and Scott Baker. "Teaching Expressive Writing to Students with Learning Disabilities: A Meta-Analysis." </w:t>
      </w:r>
      <w:r w:rsidRPr="00D64934">
        <w:rPr>
          <w:rFonts w:ascii="Times New Roman" w:eastAsia="Times New Roman" w:hAnsi="Times New Roman" w:cs="Times New Roman"/>
          <w:i/>
          <w:iCs/>
          <w:color w:val="000000"/>
          <w:kern w:val="0"/>
          <w:sz w:val="24"/>
          <w:szCs w:val="24"/>
          <w14:ligatures w14:val="none"/>
        </w:rPr>
        <w:t>Elementary School Journal</w:t>
      </w:r>
      <w:r w:rsidRPr="00D64934">
        <w:rPr>
          <w:rFonts w:ascii="Times New Roman" w:eastAsia="Times New Roman" w:hAnsi="Times New Roman" w:cs="Times New Roman"/>
          <w:color w:val="000000"/>
          <w:kern w:val="0"/>
          <w:sz w:val="24"/>
          <w:szCs w:val="24"/>
          <w14:ligatures w14:val="none"/>
        </w:rPr>
        <w:t xml:space="preserve">, vol. 101, no. 3, 1 Jan. 2001, pp. 251-72. </w:t>
      </w:r>
      <w:r w:rsidRPr="00D64934">
        <w:rPr>
          <w:rFonts w:ascii="Times New Roman" w:eastAsia="Times New Roman" w:hAnsi="Times New Roman" w:cs="Times New Roman"/>
          <w:i/>
          <w:iCs/>
          <w:color w:val="000000"/>
          <w:kern w:val="0"/>
          <w:sz w:val="24"/>
          <w:szCs w:val="24"/>
          <w14:ligatures w14:val="none"/>
        </w:rPr>
        <w:t>EBSCOhost</w:t>
      </w:r>
      <w:r w:rsidRPr="00D64934">
        <w:rPr>
          <w:rFonts w:ascii="Times New Roman" w:eastAsia="Times New Roman" w:hAnsi="Times New Roman" w:cs="Times New Roman"/>
          <w:color w:val="000000"/>
          <w:kern w:val="0"/>
          <w:sz w:val="24"/>
          <w:szCs w:val="24"/>
          <w14:ligatures w14:val="none"/>
        </w:rPr>
        <w:t>. Accessed 28 Mar. 2023.</w:t>
      </w:r>
    </w:p>
    <w:p w14:paraId="6239FAF6"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655D96C4" w14:textId="77777777" w:rsidR="00D64934" w:rsidRPr="00D64934" w:rsidRDefault="00D64934" w:rsidP="00D64934">
      <w:pPr>
        <w:spacing w:after="0" w:line="480" w:lineRule="auto"/>
        <w:ind w:hanging="720"/>
        <w:jc w:val="both"/>
        <w:rPr>
          <w:rFonts w:ascii="Times New Roman" w:eastAsia="Times New Roman" w:hAnsi="Times New Roman" w:cs="Times New Roman"/>
          <w:kern w:val="0"/>
          <w:sz w:val="24"/>
          <w:szCs w:val="24"/>
          <w14:ligatures w14:val="none"/>
        </w:rPr>
      </w:pPr>
      <w:proofErr w:type="spellStart"/>
      <w:r w:rsidRPr="00D64934">
        <w:rPr>
          <w:rFonts w:ascii="Times New Roman" w:eastAsia="Times New Roman" w:hAnsi="Times New Roman" w:cs="Times New Roman"/>
          <w:color w:val="000000"/>
          <w:kern w:val="0"/>
          <w:sz w:val="24"/>
          <w:szCs w:val="24"/>
          <w14:ligatures w14:val="none"/>
        </w:rPr>
        <w:t>Murugami</w:t>
      </w:r>
      <w:proofErr w:type="spellEnd"/>
      <w:r w:rsidRPr="00D64934">
        <w:rPr>
          <w:rFonts w:ascii="Times New Roman" w:eastAsia="Times New Roman" w:hAnsi="Times New Roman" w:cs="Times New Roman"/>
          <w:color w:val="000000"/>
          <w:kern w:val="0"/>
          <w:sz w:val="24"/>
          <w:szCs w:val="24"/>
          <w14:ligatures w14:val="none"/>
        </w:rPr>
        <w:t xml:space="preserve">, Margaret Wangui. "Disability and Identity." </w:t>
      </w:r>
      <w:r w:rsidRPr="00D64934">
        <w:rPr>
          <w:rFonts w:ascii="Times New Roman" w:eastAsia="Times New Roman" w:hAnsi="Times New Roman" w:cs="Times New Roman"/>
          <w:i/>
          <w:iCs/>
          <w:color w:val="000000"/>
          <w:kern w:val="0"/>
          <w:sz w:val="24"/>
          <w:szCs w:val="24"/>
          <w14:ligatures w14:val="none"/>
        </w:rPr>
        <w:t>Disability Studies Quarterly</w:t>
      </w:r>
      <w:r w:rsidRPr="00D64934">
        <w:rPr>
          <w:rFonts w:ascii="Times New Roman" w:eastAsia="Times New Roman" w:hAnsi="Times New Roman" w:cs="Times New Roman"/>
          <w:color w:val="000000"/>
          <w:kern w:val="0"/>
          <w:sz w:val="24"/>
          <w:szCs w:val="24"/>
          <w14:ligatures w14:val="none"/>
        </w:rPr>
        <w:t>, vol. 29, no. 4, 2009, dsq-sds.org/article/view/979/1173. Accessed 21 Feb. 2023.</w:t>
      </w:r>
    </w:p>
    <w:p w14:paraId="526DD084"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59E546B2" w14:textId="77777777" w:rsidR="00D64934" w:rsidRPr="00D64934" w:rsidRDefault="00D64934" w:rsidP="00D64934">
      <w:pPr>
        <w:spacing w:after="0" w:line="480" w:lineRule="auto"/>
        <w:ind w:hanging="720"/>
        <w:jc w:val="both"/>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Neff, Julie. "Learning Disabilities and the Writing Center." </w:t>
      </w:r>
      <w:r w:rsidRPr="00D64934">
        <w:rPr>
          <w:rFonts w:ascii="Times New Roman" w:eastAsia="Times New Roman" w:hAnsi="Times New Roman" w:cs="Times New Roman"/>
          <w:i/>
          <w:iCs/>
          <w:color w:val="000000"/>
          <w:kern w:val="0"/>
          <w:sz w:val="24"/>
          <w:szCs w:val="24"/>
          <w14:ligatures w14:val="none"/>
        </w:rPr>
        <w:t>Intersections, Theory-Practice in the Writing Center</w:t>
      </w:r>
      <w:r w:rsidRPr="00D64934">
        <w:rPr>
          <w:rFonts w:ascii="Times New Roman" w:eastAsia="Times New Roman" w:hAnsi="Times New Roman" w:cs="Times New Roman"/>
          <w:color w:val="000000"/>
          <w:kern w:val="0"/>
          <w:sz w:val="24"/>
          <w:szCs w:val="24"/>
          <w14:ligatures w14:val="none"/>
        </w:rPr>
        <w:t>, e-book ed., pp. 249-62. PDF.</w:t>
      </w:r>
    </w:p>
    <w:p w14:paraId="4BD60656"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6CBDEBC1" w14:textId="77777777" w:rsidR="00D64934" w:rsidRPr="00D64934" w:rsidRDefault="00D64934" w:rsidP="00D64934">
      <w:pPr>
        <w:spacing w:after="0" w:line="480" w:lineRule="auto"/>
        <w:ind w:hanging="720"/>
        <w:jc w:val="both"/>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 xml:space="preserve">Powers, Judith K. “Rethinking Writing Center Conferencing Strategies for the ESL Writer.” </w:t>
      </w:r>
      <w:r w:rsidRPr="00D64934">
        <w:rPr>
          <w:rFonts w:ascii="Times New Roman" w:eastAsia="Times New Roman" w:hAnsi="Times New Roman" w:cs="Times New Roman"/>
          <w:i/>
          <w:iCs/>
          <w:color w:val="000000"/>
          <w:kern w:val="0"/>
          <w:sz w:val="24"/>
          <w:szCs w:val="24"/>
          <w14:ligatures w14:val="none"/>
        </w:rPr>
        <w:t>The Writing Center Journal</w:t>
      </w:r>
      <w:r w:rsidRPr="00D64934">
        <w:rPr>
          <w:rFonts w:ascii="Times New Roman" w:eastAsia="Times New Roman" w:hAnsi="Times New Roman" w:cs="Times New Roman"/>
          <w:color w:val="000000"/>
          <w:kern w:val="0"/>
          <w:sz w:val="24"/>
          <w:szCs w:val="24"/>
          <w14:ligatures w14:val="none"/>
        </w:rPr>
        <w:t xml:space="preserve">, vol. 13, no. 2, 1993, pp. 39–47. </w:t>
      </w:r>
      <w:r w:rsidRPr="00D64934">
        <w:rPr>
          <w:rFonts w:ascii="Times New Roman" w:eastAsia="Times New Roman" w:hAnsi="Times New Roman" w:cs="Times New Roman"/>
          <w:i/>
          <w:iCs/>
          <w:color w:val="000000"/>
          <w:kern w:val="0"/>
          <w:sz w:val="24"/>
          <w:szCs w:val="24"/>
          <w14:ligatures w14:val="none"/>
        </w:rPr>
        <w:t>JSTOR</w:t>
      </w:r>
      <w:r w:rsidRPr="00D64934">
        <w:rPr>
          <w:rFonts w:ascii="Times New Roman" w:eastAsia="Times New Roman" w:hAnsi="Times New Roman" w:cs="Times New Roman"/>
          <w:color w:val="000000"/>
          <w:kern w:val="0"/>
          <w:sz w:val="24"/>
          <w:szCs w:val="24"/>
          <w14:ligatures w14:val="none"/>
        </w:rPr>
        <w:t>, http://www.jstor.org/stable/43441929. Accessed 28 Mar. 2023. </w:t>
      </w:r>
    </w:p>
    <w:p w14:paraId="4D0A3523" w14:textId="77777777" w:rsidR="00D64934" w:rsidRPr="00D64934" w:rsidRDefault="00D64934" w:rsidP="00D64934">
      <w:pPr>
        <w:spacing w:after="0" w:line="240" w:lineRule="auto"/>
        <w:rPr>
          <w:rFonts w:ascii="Times New Roman" w:eastAsia="Times New Roman" w:hAnsi="Times New Roman" w:cs="Times New Roman"/>
          <w:kern w:val="0"/>
          <w:sz w:val="24"/>
          <w:szCs w:val="24"/>
          <w14:ligatures w14:val="none"/>
        </w:rPr>
      </w:pPr>
    </w:p>
    <w:p w14:paraId="1BA55A75" w14:textId="77777777" w:rsidR="00D64934" w:rsidRPr="00D64934" w:rsidRDefault="00D64934" w:rsidP="00D64934">
      <w:pPr>
        <w:spacing w:after="0" w:line="480" w:lineRule="auto"/>
        <w:ind w:hanging="720"/>
        <w:jc w:val="both"/>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color w:val="000000"/>
          <w:kern w:val="0"/>
          <w:sz w:val="24"/>
          <w:szCs w:val="24"/>
          <w14:ligatures w14:val="none"/>
        </w:rPr>
        <w:t>Woods-Groves, Suzanne, et al. “Effectiveness of an Essay Writing Strategy for Post-Secondary Students with Developmental Disabilities.” Education and Training in Autism and Developmental Disabilities, vol. 47, no. 2, 2012, pp. 210–22.</w:t>
      </w:r>
    </w:p>
    <w:p w14:paraId="6D69C2C1" w14:textId="1C4D833D" w:rsidR="00B55905" w:rsidRPr="00D64934" w:rsidRDefault="00D64934" w:rsidP="00D64934">
      <w:pPr>
        <w:spacing w:after="240" w:line="240" w:lineRule="auto"/>
        <w:rPr>
          <w:rFonts w:ascii="Times New Roman" w:eastAsia="Times New Roman" w:hAnsi="Times New Roman" w:cs="Times New Roman"/>
          <w:kern w:val="0"/>
          <w:sz w:val="24"/>
          <w:szCs w:val="24"/>
          <w14:ligatures w14:val="none"/>
        </w:rPr>
      </w:pPr>
      <w:r w:rsidRPr="00D64934">
        <w:rPr>
          <w:rFonts w:ascii="Times New Roman" w:eastAsia="Times New Roman" w:hAnsi="Times New Roman" w:cs="Times New Roman"/>
          <w:kern w:val="0"/>
          <w:sz w:val="24"/>
          <w:szCs w:val="24"/>
          <w14:ligatures w14:val="none"/>
        </w:rPr>
        <w:lastRenderedPageBreak/>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r w:rsidRPr="00D64934">
        <w:rPr>
          <w:rFonts w:ascii="Times New Roman" w:eastAsia="Times New Roman" w:hAnsi="Times New Roman" w:cs="Times New Roman"/>
          <w:kern w:val="0"/>
          <w:sz w:val="24"/>
          <w:szCs w:val="24"/>
          <w14:ligatures w14:val="none"/>
        </w:rPr>
        <w:br/>
      </w:r>
    </w:p>
    <w:sectPr w:rsidR="00B55905" w:rsidRPr="00D64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34"/>
    <w:rsid w:val="00311699"/>
    <w:rsid w:val="00397103"/>
    <w:rsid w:val="003C42BF"/>
    <w:rsid w:val="003D28B6"/>
    <w:rsid w:val="00493C81"/>
    <w:rsid w:val="0065342B"/>
    <w:rsid w:val="00807F12"/>
    <w:rsid w:val="00AD1CAE"/>
    <w:rsid w:val="00B55905"/>
    <w:rsid w:val="00D379E1"/>
    <w:rsid w:val="00D64934"/>
    <w:rsid w:val="00ED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7B4C"/>
  <w15:chartTrackingRefBased/>
  <w15:docId w15:val="{CDDF73B1-145A-4E88-AB55-5F3B3583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8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49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3D28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9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Patterson</dc:creator>
  <cp:keywords/>
  <dc:description/>
  <cp:lastModifiedBy>Mia Banuelos</cp:lastModifiedBy>
  <cp:revision>4</cp:revision>
  <dcterms:created xsi:type="dcterms:W3CDTF">2023-12-12T19:36:00Z</dcterms:created>
  <dcterms:modified xsi:type="dcterms:W3CDTF">2026-04-30T17:59:00Z</dcterms:modified>
</cp:coreProperties>
</file>